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914595" w14:textId="77777777" w:rsidR="00F05149" w:rsidRDefault="00927D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Tehran, </w:t>
      </w:r>
      <w:proofErr w:type="gramStart"/>
      <w:r>
        <w:rPr>
          <w:sz w:val="28"/>
          <w:szCs w:val="28"/>
        </w:rPr>
        <w:t>Venerdì</w:t>
      </w:r>
      <w:proofErr w:type="gramEnd"/>
      <w:r>
        <w:rPr>
          <w:sz w:val="28"/>
          <w:szCs w:val="28"/>
        </w:rPr>
        <w:t xml:space="preserve"> 12 Febbraio 2021</w:t>
      </w:r>
    </w:p>
    <w:p w14:paraId="692718E7" w14:textId="77777777" w:rsidR="00F05149" w:rsidRDefault="00F05149">
      <w:pPr>
        <w:jc w:val="right"/>
        <w:rPr>
          <w:sz w:val="28"/>
          <w:szCs w:val="28"/>
        </w:rPr>
      </w:pPr>
    </w:p>
    <w:p w14:paraId="1BF34377" w14:textId="77777777" w:rsidR="00F05149" w:rsidRDefault="00F05149">
      <w:pPr>
        <w:jc w:val="both"/>
        <w:rPr>
          <w:sz w:val="28"/>
          <w:szCs w:val="28"/>
        </w:rPr>
      </w:pPr>
    </w:p>
    <w:p w14:paraId="5E6FF522" w14:textId="77777777" w:rsidR="00F05149" w:rsidRDefault="00927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Caro Dott. </w:t>
      </w:r>
      <w:proofErr w:type="spellStart"/>
      <w:r>
        <w:rPr>
          <w:sz w:val="28"/>
          <w:szCs w:val="28"/>
        </w:rPr>
        <w:t>Almagia’</w:t>
      </w:r>
      <w:proofErr w:type="spellEnd"/>
      <w:r>
        <w:rPr>
          <w:sz w:val="28"/>
          <w:szCs w:val="28"/>
        </w:rPr>
        <w:t>,</w:t>
      </w:r>
    </w:p>
    <w:p w14:paraId="081C0F71" w14:textId="77777777" w:rsidR="00F05149" w:rsidRDefault="00F05149">
      <w:pPr>
        <w:jc w:val="both"/>
        <w:rPr>
          <w:sz w:val="28"/>
          <w:szCs w:val="28"/>
        </w:rPr>
      </w:pPr>
    </w:p>
    <w:p w14:paraId="37891FB8" w14:textId="34B44CCE" w:rsidR="00F05149" w:rsidRDefault="00927D1C">
      <w:pPr>
        <w:jc w:val="both"/>
        <w:rPr>
          <w:sz w:val="28"/>
          <w:szCs w:val="28"/>
        </w:rPr>
      </w:pPr>
      <w:r>
        <w:rPr>
          <w:sz w:val="28"/>
          <w:szCs w:val="28"/>
        </w:rPr>
        <w:t>La ringrazio per la sua ultima lettera e tutte le spiegazioni che conteneva. Come sempre sono</w:t>
      </w:r>
      <w:r w:rsidR="00EE0DFE">
        <w:rPr>
          <w:sz w:val="28"/>
          <w:szCs w:val="28"/>
        </w:rPr>
        <w:t xml:space="preserve"> </w:t>
      </w:r>
      <w:r>
        <w:rPr>
          <w:sz w:val="28"/>
          <w:szCs w:val="28"/>
        </w:rPr>
        <w:t>esaustive e i suoi punti di vista interessanti.</w:t>
      </w:r>
    </w:p>
    <w:p w14:paraId="22929C21" w14:textId="77777777" w:rsidR="00F05149" w:rsidRDefault="00F05149">
      <w:pPr>
        <w:jc w:val="both"/>
        <w:rPr>
          <w:sz w:val="28"/>
          <w:szCs w:val="28"/>
        </w:rPr>
      </w:pPr>
    </w:p>
    <w:p w14:paraId="6D7C5FFF" w14:textId="2828C510" w:rsidR="00F05149" w:rsidRDefault="00927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Passerò adesso ad affrontare le domande che mi ha posto, inviandole quelle che sono le mie </w:t>
      </w:r>
      <w:r w:rsidR="00EE0DFE">
        <w:rPr>
          <w:sz w:val="28"/>
          <w:szCs w:val="28"/>
        </w:rPr>
        <w:t>considerazion</w:t>
      </w:r>
      <w:r>
        <w:rPr>
          <w:sz w:val="28"/>
          <w:szCs w:val="28"/>
        </w:rPr>
        <w:t>i personali.</w:t>
      </w:r>
    </w:p>
    <w:p w14:paraId="577BBAD0" w14:textId="77777777" w:rsidR="00F05149" w:rsidRDefault="00F05149">
      <w:pPr>
        <w:jc w:val="both"/>
        <w:rPr>
          <w:sz w:val="28"/>
          <w:szCs w:val="28"/>
        </w:rPr>
      </w:pPr>
    </w:p>
    <w:p w14:paraId="40BA9D19" w14:textId="77777777" w:rsidR="00F05149" w:rsidRDefault="00927D1C">
      <w:pPr>
        <w:jc w:val="both"/>
        <w:rPr>
          <w:sz w:val="28"/>
          <w:szCs w:val="28"/>
        </w:rPr>
      </w:pPr>
      <w:r>
        <w:rPr>
          <w:sz w:val="28"/>
          <w:szCs w:val="28"/>
        </w:rPr>
        <w:t>1) I riformisti sostengono che seguire un percorso negoziale con la nuova amministrazione Biden sia un’occasione che l’Iran dovrebbe cogliere al</w:t>
      </w:r>
      <w:r>
        <w:rPr>
          <w:sz w:val="28"/>
          <w:szCs w:val="28"/>
        </w:rPr>
        <w:t xml:space="preserve"> fine di tornare alla normalità. Riguardo questo argomento, la linea politica viene però dettata dalla Guida Suprema, Alì Khamenei, e dai Guardiani della Rivoluzione. Entrambi vogliono negoziare con Washington da una posizione di parità, il che </w:t>
      </w:r>
      <w:r>
        <w:rPr>
          <w:sz w:val="28"/>
          <w:szCs w:val="28"/>
        </w:rPr>
        <w:t>vuol dire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 xml:space="preserve">he il regime intende punire gli Stati Uniti per essere usciti da quest’accordo. Per </w:t>
      </w:r>
      <w:r>
        <w:rPr>
          <w:sz w:val="28"/>
          <w:szCs w:val="28"/>
        </w:rPr>
        <w:t>questo</w:t>
      </w:r>
      <w:r>
        <w:rPr>
          <w:sz w:val="28"/>
          <w:szCs w:val="28"/>
        </w:rPr>
        <w:t xml:space="preserve">, non so fino a che punto il presidente Biden </w:t>
      </w:r>
      <w:r>
        <w:rPr>
          <w:sz w:val="28"/>
          <w:szCs w:val="28"/>
        </w:rPr>
        <w:t>sarà capace di</w:t>
      </w:r>
      <w:r>
        <w:rPr>
          <w:sz w:val="28"/>
          <w:szCs w:val="28"/>
        </w:rPr>
        <w:t xml:space="preserve"> influire sulla politica interna iraniana: qui le varie fazioni tutto sommato valgono poco e non hanno </w:t>
      </w:r>
      <w:r>
        <w:rPr>
          <w:sz w:val="28"/>
          <w:szCs w:val="28"/>
        </w:rPr>
        <w:t>poi</w:t>
      </w:r>
      <w:r>
        <w:rPr>
          <w:sz w:val="28"/>
          <w:szCs w:val="28"/>
        </w:rPr>
        <w:t xml:space="preserve"> questo grande potere.</w:t>
      </w:r>
    </w:p>
    <w:p w14:paraId="52299243" w14:textId="77777777" w:rsidR="00F05149" w:rsidRDefault="00F05149">
      <w:pPr>
        <w:jc w:val="both"/>
        <w:rPr>
          <w:sz w:val="28"/>
          <w:szCs w:val="28"/>
        </w:rPr>
      </w:pPr>
    </w:p>
    <w:p w14:paraId="1FDCE770" w14:textId="77777777" w:rsidR="00F05149" w:rsidRDefault="00927D1C">
      <w:pPr>
        <w:jc w:val="both"/>
        <w:rPr>
          <w:sz w:val="28"/>
          <w:szCs w:val="28"/>
        </w:rPr>
      </w:pPr>
      <w:r>
        <w:rPr>
          <w:sz w:val="28"/>
          <w:szCs w:val="28"/>
        </w:rPr>
        <w:t>2) Khamenei e i Guardiani hanno annunciato che torneranno al negoziato con gli americani se gli Stati Uniti si mostreranno innanzitutto pronti a cancellare le sanzioni. Si tratta di una posizione dettata dal fatto che il regime vuol</w:t>
      </w:r>
      <w:r>
        <w:rPr>
          <w:sz w:val="28"/>
          <w:szCs w:val="28"/>
        </w:rPr>
        <w:t xml:space="preserve"> far vedere di essere una superpotenza regionale e che quindi il Gruppo 5+1 ne deve riconoscere sia il ruolo che la forza.</w:t>
      </w:r>
    </w:p>
    <w:p w14:paraId="78A77805" w14:textId="77777777" w:rsidR="00F05149" w:rsidRDefault="00F05149">
      <w:pPr>
        <w:jc w:val="both"/>
        <w:rPr>
          <w:sz w:val="28"/>
          <w:szCs w:val="28"/>
        </w:rPr>
      </w:pPr>
    </w:p>
    <w:p w14:paraId="4BB44AD5" w14:textId="77777777" w:rsidR="00F05149" w:rsidRDefault="00927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Vista sotto quest’ottica, il regime utilizza il programma nucleare come strumento di pressione nei confronti dell’Occidente e con </w:t>
      </w:r>
      <w:r>
        <w:rPr>
          <w:sz w:val="28"/>
          <w:szCs w:val="28"/>
        </w:rPr>
        <w:t>ci</w:t>
      </w:r>
      <w:r>
        <w:rPr>
          <w:sz w:val="28"/>
          <w:szCs w:val="28"/>
        </w:rPr>
        <w:t>ò</w:t>
      </w:r>
      <w:r>
        <w:rPr>
          <w:sz w:val="28"/>
          <w:szCs w:val="28"/>
        </w:rPr>
        <w:t xml:space="preserve"> intendo sia gli Stati Uniti che l’Europa. In questo momento vedo l’Iran </w:t>
      </w:r>
      <w:r>
        <w:rPr>
          <w:sz w:val="28"/>
          <w:szCs w:val="28"/>
        </w:rPr>
        <w:t>piuttosto</w:t>
      </w:r>
      <w:r>
        <w:rPr>
          <w:sz w:val="28"/>
          <w:szCs w:val="28"/>
        </w:rPr>
        <w:t xml:space="preserve"> isolato e non troppo distante </w:t>
      </w:r>
      <w:r>
        <w:rPr>
          <w:sz w:val="28"/>
          <w:szCs w:val="28"/>
        </w:rPr>
        <w:t>dall’</w:t>
      </w:r>
      <w:r>
        <w:rPr>
          <w:sz w:val="28"/>
          <w:szCs w:val="28"/>
        </w:rPr>
        <w:t>ottenere l’arma atomica. Il nostro ministro per i Servizi segreti ha dichiarato due giorni fa che il paese produrrà la sua bomba e che pr</w:t>
      </w:r>
      <w:r>
        <w:rPr>
          <w:sz w:val="28"/>
          <w:szCs w:val="28"/>
        </w:rPr>
        <w:t>obabilmente verrà anche cambiato il verdetto religioso (fatwa) emesso dalla Guida Suprema se l’Occidente dovesse continuare a mantenere l’Iran in una posizione scomoda e imbarazzante.</w:t>
      </w:r>
    </w:p>
    <w:p w14:paraId="5EA7A053" w14:textId="77777777" w:rsidR="00F05149" w:rsidRDefault="00F05149">
      <w:pPr>
        <w:jc w:val="both"/>
        <w:rPr>
          <w:sz w:val="28"/>
          <w:szCs w:val="28"/>
        </w:rPr>
      </w:pPr>
    </w:p>
    <w:p w14:paraId="5FBE6CE9" w14:textId="77777777" w:rsidR="00F05149" w:rsidRDefault="00927D1C">
      <w:pPr>
        <w:jc w:val="both"/>
        <w:rPr>
          <w:sz w:val="28"/>
          <w:szCs w:val="28"/>
        </w:rPr>
      </w:pPr>
      <w:r>
        <w:rPr>
          <w:sz w:val="28"/>
          <w:szCs w:val="28"/>
        </w:rPr>
        <w:t>Anche tre paesi europei hanno espresso le loro preoccupazioni per la co</w:t>
      </w:r>
      <w:r>
        <w:rPr>
          <w:sz w:val="28"/>
          <w:szCs w:val="28"/>
        </w:rPr>
        <w:t xml:space="preserve">struzione di una atomica iraniana. La premessa del regime è quindi la seguente: che l’Occidente riconosca il potere dell’Iran e </w:t>
      </w:r>
      <w:r>
        <w:rPr>
          <w:sz w:val="28"/>
          <w:szCs w:val="28"/>
        </w:rPr>
        <w:t>accetti</w:t>
      </w:r>
      <w:r>
        <w:rPr>
          <w:sz w:val="28"/>
          <w:szCs w:val="28"/>
        </w:rPr>
        <w:t xml:space="preserve"> di negoziare in una posizione di parità, anche se quest’ultimo non tratterà </w:t>
      </w:r>
      <w:r>
        <w:rPr>
          <w:sz w:val="28"/>
          <w:szCs w:val="28"/>
        </w:rPr>
        <w:t>sull</w:t>
      </w:r>
      <w:r>
        <w:rPr>
          <w:sz w:val="28"/>
          <w:szCs w:val="28"/>
        </w:rPr>
        <w:t>a questione dei missili balistici.</w:t>
      </w:r>
    </w:p>
    <w:p w14:paraId="276521E7" w14:textId="77777777" w:rsidR="00F05149" w:rsidRDefault="00F05149">
      <w:pPr>
        <w:jc w:val="both"/>
        <w:rPr>
          <w:sz w:val="28"/>
          <w:szCs w:val="28"/>
        </w:rPr>
      </w:pPr>
    </w:p>
    <w:p w14:paraId="6DD26D09" w14:textId="77777777" w:rsidR="00F05149" w:rsidRDefault="00927D1C">
      <w:pPr>
        <w:jc w:val="both"/>
        <w:rPr>
          <w:sz w:val="28"/>
          <w:szCs w:val="28"/>
        </w:rPr>
      </w:pPr>
      <w:r>
        <w:rPr>
          <w:sz w:val="28"/>
          <w:szCs w:val="28"/>
        </w:rPr>
        <w:t>3) F</w:t>
      </w:r>
      <w:r>
        <w:rPr>
          <w:sz w:val="28"/>
          <w:szCs w:val="28"/>
        </w:rPr>
        <w:t xml:space="preserve">rancamente non sono in grado di prevedere chi potrebbe essere il prossimo presidente che verrà eletto 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Giugno</w:t>
      </w:r>
      <w:proofErr w:type="gramEnd"/>
      <w:r>
        <w:rPr>
          <w:sz w:val="28"/>
          <w:szCs w:val="28"/>
        </w:rPr>
        <w:t>. So solo che con tutta probabilità sarà un conservatore. In questo momento circolano dei nomi, come quello del generale dei Guardiani della Rivol</w:t>
      </w:r>
      <w:r>
        <w:rPr>
          <w:sz w:val="28"/>
          <w:szCs w:val="28"/>
        </w:rPr>
        <w:t xml:space="preserve">uzione Hossein </w:t>
      </w:r>
      <w:proofErr w:type="spellStart"/>
      <w:r>
        <w:rPr>
          <w:sz w:val="28"/>
          <w:szCs w:val="28"/>
        </w:rPr>
        <w:t>Dehghan</w:t>
      </w:r>
      <w:proofErr w:type="spellEnd"/>
      <w:r>
        <w:rPr>
          <w:sz w:val="28"/>
          <w:szCs w:val="28"/>
        </w:rPr>
        <w:t xml:space="preserve">, attuale consigliere della Guida Suprema, e anche di Mohammed Bagher </w:t>
      </w:r>
      <w:proofErr w:type="spellStart"/>
      <w:r>
        <w:rPr>
          <w:sz w:val="28"/>
          <w:szCs w:val="28"/>
        </w:rPr>
        <w:t>Ghalibaf</w:t>
      </w:r>
      <w:proofErr w:type="spellEnd"/>
      <w:r>
        <w:rPr>
          <w:sz w:val="28"/>
          <w:szCs w:val="28"/>
        </w:rPr>
        <w:t xml:space="preserve">, attuale presidente del Parlamento, pure lui </w:t>
      </w:r>
      <w:r>
        <w:rPr>
          <w:sz w:val="28"/>
          <w:szCs w:val="28"/>
        </w:rPr>
        <w:t>g</w:t>
      </w:r>
      <w:r>
        <w:rPr>
          <w:sz w:val="28"/>
          <w:szCs w:val="28"/>
        </w:rPr>
        <w:t>enerale de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Guardiani. Si parla </w:t>
      </w:r>
      <w:r>
        <w:rPr>
          <w:sz w:val="28"/>
          <w:szCs w:val="28"/>
        </w:rPr>
        <w:t>poi</w:t>
      </w:r>
      <w:r>
        <w:rPr>
          <w:sz w:val="28"/>
          <w:szCs w:val="28"/>
        </w:rPr>
        <w:t xml:space="preserve"> di Said </w:t>
      </w:r>
      <w:proofErr w:type="spellStart"/>
      <w:r>
        <w:rPr>
          <w:sz w:val="28"/>
          <w:szCs w:val="28"/>
        </w:rPr>
        <w:t>Jalil</w:t>
      </w:r>
      <w:proofErr w:type="spellEnd"/>
      <w:r>
        <w:rPr>
          <w:sz w:val="28"/>
          <w:szCs w:val="28"/>
        </w:rPr>
        <w:t xml:space="preserve">, ex-capo del Consiglio di </w:t>
      </w:r>
      <w:r>
        <w:rPr>
          <w:sz w:val="28"/>
          <w:szCs w:val="28"/>
        </w:rPr>
        <w:lastRenderedPageBreak/>
        <w:t>sicurezza nazionale, che non è un</w:t>
      </w:r>
      <w:r>
        <w:rPr>
          <w:sz w:val="28"/>
          <w:szCs w:val="28"/>
        </w:rPr>
        <w:t xml:space="preserve"> militare ma è comunque </w:t>
      </w:r>
      <w:r>
        <w:rPr>
          <w:sz w:val="28"/>
          <w:szCs w:val="28"/>
        </w:rPr>
        <w:t xml:space="preserve">molto vicino ai soliti </w:t>
      </w:r>
      <w:r>
        <w:rPr>
          <w:sz w:val="28"/>
          <w:szCs w:val="28"/>
        </w:rPr>
        <w:t xml:space="preserve">Guardiani. Altro nome, quello del generale dei Guardiani e attuale consigliere militare di Khamenei, </w:t>
      </w:r>
      <w:proofErr w:type="spellStart"/>
      <w:r>
        <w:rPr>
          <w:sz w:val="28"/>
          <w:szCs w:val="28"/>
        </w:rPr>
        <w:t>Saeid</w:t>
      </w:r>
      <w:proofErr w:type="spellEnd"/>
      <w:r>
        <w:rPr>
          <w:sz w:val="28"/>
          <w:szCs w:val="28"/>
        </w:rPr>
        <w:t xml:space="preserve"> Mohammad.</w:t>
      </w:r>
    </w:p>
    <w:p w14:paraId="3CADF578" w14:textId="77777777" w:rsidR="00F05149" w:rsidRDefault="00F05149">
      <w:pPr>
        <w:jc w:val="both"/>
        <w:rPr>
          <w:sz w:val="28"/>
          <w:szCs w:val="28"/>
        </w:rPr>
      </w:pPr>
    </w:p>
    <w:p w14:paraId="78AED887" w14:textId="77777777" w:rsidR="00F05149" w:rsidRDefault="00927D1C">
      <w:pPr>
        <w:jc w:val="both"/>
        <w:rPr>
          <w:sz w:val="28"/>
          <w:szCs w:val="28"/>
        </w:rPr>
      </w:pPr>
      <w:r>
        <w:rPr>
          <w:sz w:val="28"/>
          <w:szCs w:val="28"/>
        </w:rPr>
        <w:t>4) Il regime ha affermato che continuerà a sviluppare il programma missilistico nazionale e</w:t>
      </w:r>
      <w:r>
        <w:rPr>
          <w:sz w:val="28"/>
          <w:szCs w:val="28"/>
        </w:rPr>
        <w:t xml:space="preserve"> che questa politica non è negoziabile. I Guardiani della Rivoluzione sostengono che le attività in campo missilistico sono necessarie per sottolineare l’autorità e la forza militare dell’Iran. La loro linea di pensiero è che </w:t>
      </w:r>
      <w:r>
        <w:rPr>
          <w:sz w:val="28"/>
          <w:szCs w:val="28"/>
        </w:rPr>
        <w:t>il Paese</w:t>
      </w:r>
      <w:r>
        <w:rPr>
          <w:sz w:val="28"/>
          <w:szCs w:val="28"/>
        </w:rPr>
        <w:t xml:space="preserve"> debba essere una pote</w:t>
      </w:r>
      <w:r>
        <w:rPr>
          <w:sz w:val="28"/>
          <w:szCs w:val="28"/>
        </w:rPr>
        <w:t>nza militare per via delle difficili, pericolose ed intricate condizioni della regione. Questa è una linea strategica che non cambierà mai.</w:t>
      </w:r>
    </w:p>
    <w:p w14:paraId="66B5AE5F" w14:textId="77777777" w:rsidR="00F05149" w:rsidRDefault="00F05149">
      <w:pPr>
        <w:jc w:val="both"/>
        <w:rPr>
          <w:sz w:val="28"/>
          <w:szCs w:val="28"/>
        </w:rPr>
      </w:pPr>
    </w:p>
    <w:p w14:paraId="62EF721D" w14:textId="77777777" w:rsidR="00F05149" w:rsidRDefault="00927D1C">
      <w:pPr>
        <w:jc w:val="both"/>
        <w:rPr>
          <w:sz w:val="28"/>
          <w:szCs w:val="28"/>
        </w:rPr>
      </w:pPr>
      <w:r>
        <w:rPr>
          <w:sz w:val="28"/>
          <w:szCs w:val="28"/>
        </w:rPr>
        <w:t>Riguardo il nucleare, il regime gioca questa carta con l’Occidente allo scopo di mettere sotto pressione e condizio</w:t>
      </w:r>
      <w:r>
        <w:rPr>
          <w:sz w:val="28"/>
          <w:szCs w:val="28"/>
        </w:rPr>
        <w:t xml:space="preserve">nare i suoi nemici, in particolar modo gli americani e gli europei. Ciò sta a significare che </w:t>
      </w:r>
      <w:r>
        <w:rPr>
          <w:sz w:val="28"/>
          <w:szCs w:val="28"/>
        </w:rPr>
        <w:t xml:space="preserve">sarebbe </w:t>
      </w:r>
      <w:r>
        <w:rPr>
          <w:sz w:val="28"/>
          <w:szCs w:val="28"/>
        </w:rPr>
        <w:t xml:space="preserve">disponibile a riaprire un negoziato sul suo programma nucleare. </w:t>
      </w:r>
      <w:proofErr w:type="gramStart"/>
      <w:r>
        <w:rPr>
          <w:sz w:val="28"/>
          <w:szCs w:val="28"/>
        </w:rPr>
        <w:t>E’</w:t>
      </w:r>
      <w:proofErr w:type="gramEnd"/>
      <w:r>
        <w:rPr>
          <w:sz w:val="28"/>
          <w:szCs w:val="28"/>
        </w:rPr>
        <w:t xml:space="preserve"> comunque mia opinione che l’Iran voglia avere </w:t>
      </w:r>
      <w:r>
        <w:rPr>
          <w:sz w:val="28"/>
          <w:szCs w:val="28"/>
        </w:rPr>
        <w:t>la propria bomba</w:t>
      </w:r>
      <w:r>
        <w:rPr>
          <w:sz w:val="28"/>
          <w:szCs w:val="28"/>
        </w:rPr>
        <w:t xml:space="preserve"> atomica. </w:t>
      </w:r>
    </w:p>
    <w:p w14:paraId="16F9A931" w14:textId="77777777" w:rsidR="00F05149" w:rsidRDefault="00F05149">
      <w:pPr>
        <w:jc w:val="both"/>
        <w:rPr>
          <w:sz w:val="28"/>
          <w:szCs w:val="28"/>
        </w:rPr>
      </w:pPr>
    </w:p>
    <w:p w14:paraId="02DC6A70" w14:textId="77777777" w:rsidR="00F05149" w:rsidRDefault="00927D1C">
      <w:pPr>
        <w:jc w:val="both"/>
        <w:rPr>
          <w:sz w:val="28"/>
          <w:szCs w:val="28"/>
        </w:rPr>
      </w:pPr>
      <w:r>
        <w:rPr>
          <w:sz w:val="28"/>
          <w:szCs w:val="28"/>
        </w:rPr>
        <w:t>5) Nel mio Pa</w:t>
      </w:r>
      <w:r>
        <w:rPr>
          <w:sz w:val="28"/>
          <w:szCs w:val="28"/>
        </w:rPr>
        <w:t xml:space="preserve">ese non si può attualmente parlare di una vera e propria opinione pubblica, dato che </w:t>
      </w:r>
      <w:r>
        <w:rPr>
          <w:sz w:val="28"/>
          <w:szCs w:val="28"/>
        </w:rPr>
        <w:t>si trova diviso in due</w:t>
      </w:r>
      <w:r>
        <w:rPr>
          <w:sz w:val="28"/>
          <w:szCs w:val="28"/>
        </w:rPr>
        <w:t>: vi è una parte che sostiene il regime ed un’altra che gli è opposta. Credo sia intorno a metà e metà ed è per questo motivo che è difficile determi</w:t>
      </w:r>
      <w:r>
        <w:rPr>
          <w:sz w:val="28"/>
          <w:szCs w:val="28"/>
        </w:rPr>
        <w:t xml:space="preserve">nare </w:t>
      </w:r>
      <w:r>
        <w:rPr>
          <w:sz w:val="28"/>
          <w:szCs w:val="28"/>
        </w:rPr>
        <w:t>l’effettivo</w:t>
      </w:r>
      <w:r>
        <w:rPr>
          <w:sz w:val="28"/>
          <w:szCs w:val="28"/>
        </w:rPr>
        <w:t xml:space="preserve"> orientamento dell’opinione pubblica. </w:t>
      </w:r>
      <w:r>
        <w:rPr>
          <w:sz w:val="28"/>
          <w:szCs w:val="28"/>
        </w:rPr>
        <w:t>Personalmente sono dell’idea</w:t>
      </w:r>
      <w:r>
        <w:rPr>
          <w:sz w:val="28"/>
          <w:szCs w:val="28"/>
        </w:rPr>
        <w:t xml:space="preserve"> che la maggior parte degli iraniani sia ostile a questo regime e alle sue politiche: questa è però una mia propria valutazione e potrebbe non essere corretta.</w:t>
      </w:r>
    </w:p>
    <w:p w14:paraId="5CEBEF8D" w14:textId="77777777" w:rsidR="00F05149" w:rsidRDefault="00F05149">
      <w:pPr>
        <w:jc w:val="both"/>
        <w:rPr>
          <w:sz w:val="28"/>
          <w:szCs w:val="28"/>
        </w:rPr>
      </w:pPr>
    </w:p>
    <w:p w14:paraId="6251DC26" w14:textId="77777777" w:rsidR="00F05149" w:rsidRDefault="00927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Spero queste </w:t>
      </w:r>
      <w:r>
        <w:rPr>
          <w:sz w:val="28"/>
          <w:szCs w:val="28"/>
        </w:rPr>
        <w:t>annotazioni siano in grado di soddisfare la sua curiosità ed in attesa di una sua prossima lettera, le invio i miei più cordiali saluti.</w:t>
      </w:r>
    </w:p>
    <w:p w14:paraId="79778C2C" w14:textId="77777777" w:rsidR="00F05149" w:rsidRDefault="00F05149">
      <w:pPr>
        <w:jc w:val="both"/>
        <w:rPr>
          <w:sz w:val="28"/>
          <w:szCs w:val="28"/>
        </w:rPr>
      </w:pPr>
    </w:p>
    <w:p w14:paraId="7A49632D" w14:textId="77777777" w:rsidR="00F05149" w:rsidRDefault="00927D1C">
      <w:pPr>
        <w:jc w:val="both"/>
        <w:rPr>
          <w:sz w:val="28"/>
          <w:szCs w:val="28"/>
        </w:rPr>
      </w:pPr>
      <w:r>
        <w:rPr>
          <w:sz w:val="28"/>
          <w:szCs w:val="28"/>
        </w:rPr>
        <w:t>MO</w:t>
      </w:r>
    </w:p>
    <w:p w14:paraId="6C6EA477" w14:textId="77777777" w:rsidR="00F05149" w:rsidRDefault="00F05149">
      <w:pPr>
        <w:jc w:val="both"/>
        <w:rPr>
          <w:sz w:val="28"/>
          <w:szCs w:val="28"/>
        </w:rPr>
      </w:pPr>
    </w:p>
    <w:sectPr w:rsidR="00F05149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swiss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Songti SC;MS Gothic"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26DC9"/>
    <w:multiLevelType w:val="multilevel"/>
    <w:tmpl w:val="FDAA28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49"/>
    <w:rsid w:val="00927D1C"/>
    <w:rsid w:val="00EE0DFE"/>
    <w:rsid w:val="00F0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C275"/>
  <w15:docId w15:val="{ACECE3D0-9E10-4D03-BF1C-900E629B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SimSun;宋体" w:hAnsi="Times New Roman" w:cs="Lucida Sans"/>
      <w:kern w:val="2"/>
    </w:rPr>
  </w:style>
  <w:style w:type="paragraph" w:styleId="Titolo2">
    <w:name w:val="heading 2"/>
    <w:basedOn w:val="Titolo1"/>
    <w:next w:val="Corpotesto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rFonts w:ascii="Liberation Serif;Times New Roma" w:eastAsia="Songti SC;MS Gothic" w:hAnsi="Liberation Serif;Times New Roma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ollegamentoInternet">
    <w:name w:val="Collegamento Internet"/>
    <w:qFormat/>
    <w:rPr>
      <w:color w:val="000080"/>
      <w:u w:val="single"/>
      <w:lang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PingFang SC" w:hAnsi="Liberation Sans;Arial" w:cs="Arial Unicode MS;Arial"/>
      <w:sz w:val="28"/>
      <w:szCs w:val="28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igadintestazione">
    <w:name w:val="Riga d'intestazione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ottotitolo">
    <w:name w:val="Subtitle"/>
    <w:basedOn w:val="Rigadintestazione"/>
    <w:next w:val="Corpotesto"/>
    <w:uiPriority w:val="11"/>
    <w:qFormat/>
    <w:pPr>
      <w:jc w:val="center"/>
    </w:pPr>
    <w:rPr>
      <w:i/>
      <w:iCs/>
    </w:rPr>
  </w:style>
  <w:style w:type="paragraph" w:customStyle="1" w:styleId="WW-Rigadintestazione">
    <w:name w:val="WW-Riga d'intestazione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dc:description/>
  <cp:lastModifiedBy>Nome Cognome</cp:lastModifiedBy>
  <cp:revision>2</cp:revision>
  <cp:lastPrinted>1995-11-21T17:41:00Z</cp:lastPrinted>
  <dcterms:created xsi:type="dcterms:W3CDTF">2021-02-17T08:24:00Z</dcterms:created>
  <dcterms:modified xsi:type="dcterms:W3CDTF">2021-02-17T08:24:00Z</dcterms:modified>
  <dc:language>it-IT</dc:language>
</cp:coreProperties>
</file>