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32"/>
          <w:szCs w:val="32"/>
        </w:rPr>
      </w:pPr>
      <w:r>
        <w:rPr>
          <w:rFonts w:ascii="Times New Roman" w:hAnsi="Times New Roman"/>
          <w:b/>
          <w:bCs/>
          <w:sz w:val="32"/>
          <w:szCs w:val="32"/>
        </w:rPr>
        <w:t xml:space="preserve">Il credo </w:t>
      </w:r>
      <w:r>
        <w:rPr>
          <w:rFonts w:ascii="Times New Roman" w:hAnsi="Times New Roman"/>
          <w:b/>
          <w:bCs/>
          <w:sz w:val="32"/>
          <w:szCs w:val="32"/>
        </w:rPr>
        <w:t>Sciit</w:t>
      </w:r>
      <w:r>
        <w:rPr>
          <w:rFonts w:ascii="Times New Roman" w:hAnsi="Times New Roman"/>
          <w:b/>
          <w:bCs/>
          <w:sz w:val="32"/>
          <w:szCs w:val="32"/>
        </w:rPr>
        <w:t>a</w:t>
      </w:r>
      <w:r>
        <w:rPr>
          <w:rFonts w:ascii="Times New Roman" w:hAnsi="Times New Roman"/>
          <w:b/>
          <w:bCs/>
          <w:sz w:val="32"/>
          <w:szCs w:val="32"/>
        </w:rPr>
        <w:t xml:space="preserve"> e </w:t>
      </w:r>
      <w:r>
        <w:rPr>
          <w:rFonts w:ascii="Times New Roman" w:hAnsi="Times New Roman"/>
          <w:b/>
          <w:bCs/>
          <w:sz w:val="32"/>
          <w:szCs w:val="32"/>
        </w:rPr>
        <w:t xml:space="preserve">l’impulso al </w:t>
      </w:r>
      <w:r>
        <w:rPr>
          <w:rFonts w:ascii="Times New Roman" w:hAnsi="Times New Roman"/>
          <w:b/>
          <w:bCs/>
          <w:sz w:val="32"/>
          <w:szCs w:val="32"/>
        </w:rPr>
        <w:t>Martirio</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Per comprendere l’impulso al martirio nell’Islam sciita occorre </w:t>
      </w:r>
      <w:r>
        <w:rPr>
          <w:rFonts w:ascii="Times New Roman" w:hAnsi="Times New Roman"/>
          <w:sz w:val="28"/>
          <w:szCs w:val="28"/>
        </w:rPr>
        <w:t>tornare alle origini del credo sciita</w:t>
      </w:r>
      <w:r>
        <w:rPr>
          <w:rFonts w:ascii="Times New Roman" w:hAnsi="Times New Roman"/>
          <w:sz w:val="28"/>
          <w:szCs w:val="28"/>
        </w:rPr>
        <w:t xml:space="preserve">, </w:t>
      </w:r>
      <w:r>
        <w:rPr>
          <w:rFonts w:ascii="Times New Roman" w:hAnsi="Times New Roman"/>
          <w:sz w:val="28"/>
          <w:szCs w:val="28"/>
        </w:rPr>
        <w:t>in particolare a quella giornata del 10 ottobre 680, nella quale si svolse la battaglia Kerbelāʾ, nel sud mesopotamico. In essa fu trucidato con tutta la famiglia e il suo seguito al-Ḥusayn ibn ʿAlī, nipote del Profeta e secondogenito del quarto califfo ʿAlī ibn Abī Ṭālib e di sua moglie, la figlia di Maometto Fāṭima al-Zahrāʾ.</w:t>
      </w:r>
      <w:r>
        <w:rPr>
          <w:rFonts w:ascii="Times New Roman" w:hAnsi="Times New Roman"/>
          <w:sz w:val="28"/>
          <w:szCs w:val="28"/>
        </w:rPr>
        <w:t xml:space="preserve"> </w:t>
      </w:r>
      <w:r>
        <w:rPr>
          <w:rFonts w:ascii="Times New Roman" w:hAnsi="Times New Roman"/>
          <w:sz w:val="28"/>
          <w:szCs w:val="28"/>
        </w:rPr>
        <w:t xml:space="preserve">Quest’evento avrebbe marcato per sempre l’animo degli sciiti. </w:t>
      </w:r>
    </w:p>
    <w:p>
      <w:pPr>
        <w:pStyle w:val="Normal"/>
        <w:jc w:val="both"/>
        <w:rPr>
          <w:rFonts w:ascii="Times New Roman" w:hAnsi="Times New Roman"/>
          <w:sz w:val="28"/>
          <w:szCs w:val="28"/>
        </w:rPr>
      </w:pPr>
      <w:r>
        <w:rPr>
          <w:rFonts w:ascii="Times New Roman" w:hAnsi="Times New Roman"/>
          <w:sz w:val="28"/>
          <w:szCs w:val="28"/>
        </w:rPr>
        <w:t>P</w:t>
      </w:r>
      <w:r>
        <w:rPr>
          <w:rFonts w:ascii="Times New Roman" w:hAnsi="Times New Roman"/>
          <w:sz w:val="28"/>
          <w:szCs w:val="28"/>
        </w:rPr>
        <w:t xml:space="preserve">rima di tutto </w:t>
      </w:r>
      <w:r>
        <w:rPr>
          <w:rFonts w:ascii="Times New Roman" w:hAnsi="Times New Roman"/>
          <w:sz w:val="28"/>
          <w:szCs w:val="28"/>
        </w:rPr>
        <w:t>serve quindi</w:t>
      </w:r>
      <w:r>
        <w:rPr>
          <w:rFonts w:ascii="Times New Roman" w:hAnsi="Times New Roman"/>
          <w:sz w:val="28"/>
          <w:szCs w:val="28"/>
        </w:rPr>
        <w:t xml:space="preserve"> liberarsi da una semplificazione diffusa: non si tratta di una pulsione cieca verso la morte, né di un elemento uniforme o onnipresente nella vita religiosa. È, piuttosto, una costruzione storica, teologica e simbolica che affonda le sue radici in un evento fondativo e in una memoria collettiva costantemente rielaborata.</w:t>
      </w:r>
    </w:p>
    <w:p>
      <w:pPr>
        <w:pStyle w:val="Normal"/>
        <w:jc w:val="both"/>
        <w:rPr>
          <w:rFonts w:ascii="Times New Roman" w:hAnsi="Times New Roman"/>
          <w:sz w:val="28"/>
          <w:szCs w:val="28"/>
        </w:rPr>
      </w:pPr>
      <w:r>
        <w:rPr>
          <w:rFonts w:ascii="Times New Roman" w:hAnsi="Times New Roman"/>
          <w:sz w:val="28"/>
          <w:szCs w:val="28"/>
        </w:rPr>
        <w:t xml:space="preserve">Al centro di tutto, </w:t>
      </w:r>
      <w:r>
        <w:rPr>
          <w:rFonts w:ascii="Times New Roman" w:hAnsi="Times New Roman"/>
          <w:sz w:val="28"/>
          <w:szCs w:val="28"/>
        </w:rPr>
        <w:t>come appena visto,</w:t>
      </w:r>
      <w:r>
        <w:rPr>
          <w:rFonts w:ascii="Times New Roman" w:hAnsi="Times New Roman"/>
          <w:sz w:val="28"/>
          <w:szCs w:val="28"/>
        </w:rPr>
        <w:t xml:space="preserve"> vi è un nome: </w:t>
      </w:r>
      <w:r>
        <w:rPr>
          <w:rFonts w:ascii="Times New Roman" w:hAnsi="Times New Roman"/>
          <w:sz w:val="28"/>
          <w:szCs w:val="28"/>
        </w:rPr>
        <w:t>quello di al-</w:t>
      </w:r>
      <w:r>
        <w:rPr>
          <w:rFonts w:ascii="Times New Roman" w:hAnsi="Times New Roman"/>
          <w:sz w:val="28"/>
          <w:szCs w:val="28"/>
        </w:rPr>
        <w:t xml:space="preserve">Husayn. La sua morte, </w:t>
      </w:r>
      <w:r>
        <w:rPr>
          <w:rFonts w:ascii="Times New Roman" w:hAnsi="Times New Roman"/>
          <w:sz w:val="28"/>
          <w:szCs w:val="28"/>
        </w:rPr>
        <w:t>dopo il rifiuto ad arrendersi,</w:t>
      </w:r>
      <w:r>
        <w:rPr>
          <w:rFonts w:ascii="Times New Roman" w:hAnsi="Times New Roman"/>
          <w:sz w:val="28"/>
          <w:szCs w:val="28"/>
        </w:rPr>
        <w:t xml:space="preserve"> rappresenta il punto di origine dell’etica del martirio sciita. </w:t>
      </w:r>
      <w:r>
        <w:rPr>
          <w:rFonts w:ascii="Times New Roman" w:hAnsi="Times New Roman"/>
          <w:sz w:val="28"/>
          <w:szCs w:val="28"/>
        </w:rPr>
        <w:t>Al-</w:t>
      </w:r>
      <w:r>
        <w:rPr>
          <w:rFonts w:ascii="Times New Roman" w:hAnsi="Times New Roman"/>
          <w:sz w:val="28"/>
          <w:szCs w:val="28"/>
        </w:rPr>
        <w:t>Husayn, nipote del profeta Maometto, si oppose al califfo omayyade Yazid I, rifiutando di legittimarne il potere, ritenuto ingiusto e corrotto. La sua scelta fu consapevole: affrontò un esercito immensamente superiore, sapendo di andare incontro a</w:t>
      </w:r>
      <w:r>
        <w:rPr>
          <w:rFonts w:ascii="Times New Roman" w:hAnsi="Times New Roman"/>
          <w:sz w:val="28"/>
          <w:szCs w:val="28"/>
        </w:rPr>
        <w:t>d una</w:t>
      </w:r>
      <w:r>
        <w:rPr>
          <w:rFonts w:ascii="Times New Roman" w:hAnsi="Times New Roman"/>
          <w:sz w:val="28"/>
          <w:szCs w:val="28"/>
        </w:rPr>
        <w:t xml:space="preserve"> morte </w:t>
      </w:r>
      <w:r>
        <w:rPr>
          <w:rFonts w:ascii="Times New Roman" w:hAnsi="Times New Roman"/>
          <w:sz w:val="28"/>
          <w:szCs w:val="28"/>
        </w:rPr>
        <w:t>certa</w:t>
      </w:r>
      <w:r>
        <w:rPr>
          <w:rFonts w:ascii="Times New Roman" w:hAnsi="Times New Roman"/>
          <w:sz w:val="28"/>
          <w:szCs w:val="28"/>
        </w:rPr>
        <w:t>.</w:t>
      </w:r>
    </w:p>
    <w:p>
      <w:pPr>
        <w:pStyle w:val="Normal"/>
        <w:jc w:val="both"/>
        <w:rPr>
          <w:rFonts w:ascii="Times New Roman" w:hAnsi="Times New Roman"/>
          <w:sz w:val="28"/>
          <w:szCs w:val="28"/>
        </w:rPr>
      </w:pPr>
      <w:r>
        <w:rPr>
          <w:rFonts w:ascii="Times New Roman" w:hAnsi="Times New Roman"/>
          <w:sz w:val="28"/>
          <w:szCs w:val="28"/>
        </w:rPr>
        <w:t>Non fu una sconfitta qualsiasi. Nella coscienza sciita, Karbala non è una tragedia militare, ma un atto di testimonianza assoluta: la verità che si oppone alla tirannia, anche quando sa di essere destinata a soccombere. Husayn diventa così il “martire per eccellenza”, colui che sceglie il sacrificio per preservare l’integrità dell’Islam.</w:t>
      </w:r>
    </w:p>
    <w:p>
      <w:pPr>
        <w:pStyle w:val="Normal"/>
        <w:jc w:val="both"/>
        <w:rPr>
          <w:rFonts w:ascii="Times New Roman" w:hAnsi="Times New Roman"/>
          <w:sz w:val="28"/>
          <w:szCs w:val="28"/>
        </w:rPr>
      </w:pPr>
      <w:r>
        <w:rPr>
          <w:rFonts w:ascii="Times New Roman" w:hAnsi="Times New Roman"/>
          <w:b w:val="false"/>
          <w:bCs w:val="false"/>
          <w:sz w:val="28"/>
          <w:szCs w:val="28"/>
        </w:rPr>
        <w:t xml:space="preserve">Il martirio </w:t>
      </w:r>
      <w:r>
        <w:rPr>
          <w:rFonts w:ascii="Times New Roman" w:hAnsi="Times New Roman"/>
          <w:b w:val="false"/>
          <w:bCs w:val="false"/>
          <w:sz w:val="28"/>
          <w:szCs w:val="28"/>
        </w:rPr>
        <w:t>va quindi inteso</w:t>
      </w:r>
      <w:r>
        <w:rPr>
          <w:rFonts w:ascii="Times New Roman" w:hAnsi="Times New Roman"/>
          <w:b w:val="false"/>
          <w:bCs w:val="false"/>
          <w:sz w:val="28"/>
          <w:szCs w:val="28"/>
        </w:rPr>
        <w:t xml:space="preserve"> come testimonianza </w:t>
      </w:r>
      <w:r>
        <w:rPr>
          <w:rFonts w:ascii="Times New Roman" w:hAnsi="Times New Roman"/>
          <w:b w:val="false"/>
          <w:bCs w:val="false"/>
          <w:sz w:val="28"/>
          <w:szCs w:val="28"/>
        </w:rPr>
        <w:t>e</w:t>
      </w:r>
      <w:r>
        <w:rPr>
          <w:rFonts w:ascii="Times New Roman" w:hAnsi="Times New Roman"/>
          <w:b w:val="false"/>
          <w:bCs w:val="false"/>
          <w:sz w:val="28"/>
          <w:szCs w:val="28"/>
        </w:rPr>
        <w:t xml:space="preserve"> non come distruzione </w:t>
      </w:r>
      <w:r>
        <w:rPr>
          <w:rFonts w:ascii="Times New Roman" w:hAnsi="Times New Roman"/>
          <w:b w:val="false"/>
          <w:bCs w:val="false"/>
          <w:sz w:val="28"/>
          <w:szCs w:val="28"/>
        </w:rPr>
        <w:t>di un individuo</w:t>
      </w:r>
      <w:r>
        <w:rPr>
          <w:rFonts w:ascii="Times New Roman" w:hAnsi="Times New Roman"/>
          <w:b w:val="false"/>
          <w:bCs w:val="false"/>
          <w:sz w:val="28"/>
          <w:szCs w:val="28"/>
        </w:rPr>
        <w:t xml:space="preserve">. </w:t>
      </w:r>
      <w:r>
        <w:rPr>
          <w:rFonts w:ascii="Times New Roman" w:hAnsi="Times New Roman"/>
          <w:sz w:val="28"/>
          <w:szCs w:val="28"/>
        </w:rPr>
        <w:t xml:space="preserve">La parola chiave è proprio “testimonianza”. Il termine arabo </w:t>
      </w:r>
      <w:r>
        <w:rPr>
          <w:rFonts w:ascii="Times New Roman" w:hAnsi="Times New Roman"/>
          <w:i/>
          <w:iCs/>
          <w:sz w:val="28"/>
          <w:szCs w:val="28"/>
        </w:rPr>
        <w:t>shahada</w:t>
      </w:r>
      <w:r>
        <w:rPr>
          <w:rFonts w:ascii="Times New Roman" w:hAnsi="Times New Roman"/>
          <w:sz w:val="28"/>
          <w:szCs w:val="28"/>
        </w:rPr>
        <w:t xml:space="preserve"> significa infatti sia martirio </w:t>
      </w:r>
      <w:r>
        <w:rPr>
          <w:rFonts w:ascii="Times New Roman" w:hAnsi="Times New Roman"/>
          <w:sz w:val="28"/>
          <w:szCs w:val="28"/>
        </w:rPr>
        <w:t>che</w:t>
      </w:r>
      <w:r>
        <w:rPr>
          <w:rFonts w:ascii="Times New Roman" w:hAnsi="Times New Roman"/>
          <w:sz w:val="28"/>
          <w:szCs w:val="28"/>
        </w:rPr>
        <w:t xml:space="preserve"> testimonianza. Il martire (</w:t>
      </w:r>
      <w:r>
        <w:rPr>
          <w:rFonts w:ascii="Times New Roman" w:hAnsi="Times New Roman"/>
          <w:i/>
          <w:iCs/>
          <w:sz w:val="28"/>
          <w:szCs w:val="28"/>
        </w:rPr>
        <w:t>shahid</w:t>
      </w:r>
      <w:r>
        <w:rPr>
          <w:rFonts w:ascii="Times New Roman" w:hAnsi="Times New Roman"/>
          <w:sz w:val="28"/>
          <w:szCs w:val="28"/>
        </w:rPr>
        <w:t>) è colui che rende visibile la verità attraverso il proprio sacrificio. In questa prospettiva, la morte non è ricercata in sé, ma accettata come conseguenza estrema della fedeltà a un principio.</w:t>
      </w:r>
    </w:p>
    <w:p>
      <w:pPr>
        <w:pStyle w:val="Normal"/>
        <w:jc w:val="both"/>
        <w:rPr>
          <w:rFonts w:ascii="Times New Roman" w:hAnsi="Times New Roman"/>
          <w:sz w:val="28"/>
          <w:szCs w:val="28"/>
        </w:rPr>
      </w:pPr>
      <w:r>
        <w:rPr>
          <w:rFonts w:ascii="Times New Roman" w:hAnsi="Times New Roman"/>
          <w:sz w:val="28"/>
          <w:szCs w:val="28"/>
        </w:rPr>
        <w:t>Questo distingue profondamente l’idea sciita di martirio da molte rappresentazioni contemporanee, spesso filtrate attraverso il prisma del terrorismo. Nella tradizione classica, il martirio è un atto essenzialmente difensivo, etico, legato alla resistenza contro l’ingiustizia.</w:t>
      </w:r>
    </w:p>
    <w:p>
      <w:pPr>
        <w:pStyle w:val="Normal"/>
        <w:jc w:val="both"/>
        <w:rPr>
          <w:rFonts w:ascii="Times New Roman" w:hAnsi="Times New Roman"/>
          <w:sz w:val="28"/>
          <w:szCs w:val="28"/>
        </w:rPr>
      </w:pPr>
      <w:r>
        <w:rPr>
          <w:rFonts w:ascii="Times New Roman" w:hAnsi="Times New Roman"/>
          <w:sz w:val="28"/>
          <w:szCs w:val="28"/>
        </w:rPr>
        <w:t xml:space="preserve">La figura di Husayn non incarna l’aggressione, ma la resistenza morale. È un paradigma che si costruisce non sul trionfo, ma sulla sconfitta: proprio perché sconfitto, il suo gesto acquista una forza simbolica universale </w:t>
      </w:r>
      <w:r>
        <w:rPr>
          <w:rFonts w:ascii="Times New Roman" w:hAnsi="Times New Roman"/>
          <w:sz w:val="28"/>
          <w:szCs w:val="28"/>
        </w:rPr>
        <w:t>entrando nella dimensione del tempo che non passa e quindi della memoria rituale.</w:t>
      </w:r>
    </w:p>
    <w:p>
      <w:pPr>
        <w:pStyle w:val="Normal"/>
        <w:jc w:val="both"/>
        <w:rPr>
          <w:rFonts w:ascii="Times New Roman" w:hAnsi="Times New Roman"/>
          <w:sz w:val="28"/>
          <w:szCs w:val="28"/>
        </w:rPr>
      </w:pPr>
      <w:r>
        <w:rPr>
          <w:rFonts w:ascii="Times New Roman" w:hAnsi="Times New Roman"/>
          <w:sz w:val="28"/>
          <w:szCs w:val="28"/>
        </w:rPr>
        <w:t>Ciò che rende questa narrazione così potente è il modo in cui viene trasmessa. Ogni anno, durante la festività di Ashura, milioni di sciiti nel mondo rievocano il martirio di Husayn attraverso rituali collettivi, processioni, rappresentazioni teatrali (</w:t>
      </w:r>
      <w:r>
        <w:rPr>
          <w:rFonts w:ascii="Times New Roman" w:hAnsi="Times New Roman"/>
          <w:i/>
          <w:iCs/>
          <w:sz w:val="28"/>
          <w:szCs w:val="28"/>
        </w:rPr>
        <w:t>ta'ziya</w:t>
      </w:r>
      <w:r>
        <w:rPr>
          <w:rFonts w:ascii="Times New Roman" w:hAnsi="Times New Roman"/>
          <w:sz w:val="28"/>
          <w:szCs w:val="28"/>
        </w:rPr>
        <w:t xml:space="preserve">) e pratiche di lutto. Nel calendario islamico, la ʿāshūrāʾ, indica il </w:t>
      </w:r>
      <w:r>
        <w:rPr>
          <w:rFonts w:ascii="Times New Roman" w:hAnsi="Times New Roman"/>
          <w:sz w:val="28"/>
          <w:szCs w:val="28"/>
        </w:rPr>
        <w:t>decimo</w:t>
      </w:r>
      <w:r>
        <w:rPr>
          <w:rFonts w:ascii="Times New Roman" w:hAnsi="Times New Roman"/>
          <w:sz w:val="28"/>
          <w:szCs w:val="28"/>
        </w:rPr>
        <w:t xml:space="preserve"> giorno del mese di muharram, </w:t>
      </w:r>
      <w:r>
        <w:rPr>
          <w:rFonts w:ascii="Times New Roman" w:hAnsi="Times New Roman"/>
          <w:sz w:val="28"/>
          <w:szCs w:val="28"/>
        </w:rPr>
        <w:t>quest’anno per noi dal giovedì 25 giugno al giorno successivo, venerdì 26,</w:t>
      </w:r>
      <w:r>
        <w:rPr>
          <w:rFonts w:ascii="Times New Roman" w:hAnsi="Times New Roman"/>
          <w:sz w:val="28"/>
          <w:szCs w:val="28"/>
        </w:rPr>
        <w:t xml:space="preserve"> in cui ricorre un'importante ricorrenza religiosa. Il giorno precedente è chiamato Tāsūʾā. Si tratta di un evento celebrato nel mondo islamico in modi e con motivazioni diverse e non sempre chiare.</w:t>
      </w:r>
    </w:p>
    <w:p>
      <w:pPr>
        <w:pStyle w:val="Normal"/>
        <w:jc w:val="both"/>
        <w:rPr>
          <w:rFonts w:ascii="Times New Roman" w:hAnsi="Times New Roman"/>
          <w:sz w:val="28"/>
          <w:szCs w:val="28"/>
        </w:rPr>
      </w:pPr>
      <w:r>
        <w:rPr>
          <w:rFonts w:ascii="Times New Roman" w:hAnsi="Times New Roman"/>
          <w:sz w:val="28"/>
          <w:szCs w:val="28"/>
        </w:rPr>
        <w:t xml:space="preserve">Non si tratta di una semplice commemorazione storica. È una riattualizzazione emotiva e spirituale: Karbala non è un evento passato, ma una realtà sempre presente </w:t>
      </w:r>
      <w:r>
        <w:rPr>
          <w:rFonts w:ascii="Times New Roman" w:hAnsi="Times New Roman"/>
          <w:sz w:val="28"/>
          <w:szCs w:val="28"/>
        </w:rPr>
        <w:t>e vissuta con intensa passione</w:t>
      </w:r>
      <w:r>
        <w:rPr>
          <w:rFonts w:ascii="Times New Roman" w:hAnsi="Times New Roman"/>
          <w:sz w:val="28"/>
          <w:szCs w:val="28"/>
        </w:rPr>
        <w:t>. Ogni fedele è chiamato a identificarsi con Husayn e a porsi la domanda fondamentale: da che parte starei, oggi, di fronte all’ingiustizia?</w:t>
      </w:r>
    </w:p>
    <w:p>
      <w:pPr>
        <w:pStyle w:val="Normal"/>
        <w:jc w:val="both"/>
        <w:rPr>
          <w:rFonts w:ascii="Times New Roman" w:hAnsi="Times New Roman"/>
          <w:sz w:val="28"/>
          <w:szCs w:val="28"/>
        </w:rPr>
      </w:pPr>
      <w:r>
        <w:rPr>
          <w:rFonts w:ascii="Times New Roman" w:hAnsi="Times New Roman"/>
          <w:sz w:val="28"/>
          <w:szCs w:val="28"/>
        </w:rPr>
        <w:t xml:space="preserve">Questa dimensione rituale crea una pedagogia del martirio. Non nel senso di una esortazione alla morte, ma come educazione alla coerenza morale, anche a costo del sacrificio personale. </w:t>
      </w:r>
      <w:r>
        <w:rPr>
          <w:rFonts w:ascii="Times New Roman" w:hAnsi="Times New Roman"/>
          <w:sz w:val="28"/>
          <w:szCs w:val="28"/>
        </w:rPr>
        <w:t xml:space="preserve">Qui si incrociano </w:t>
      </w:r>
      <w:r>
        <w:rPr>
          <w:rFonts w:ascii="Times New Roman" w:hAnsi="Times New Roman"/>
          <w:b w:val="false"/>
          <w:bCs w:val="false"/>
          <w:sz w:val="28"/>
          <w:szCs w:val="28"/>
        </w:rPr>
        <w:t>t</w:t>
      </w:r>
      <w:r>
        <w:rPr>
          <w:rFonts w:ascii="Times New Roman" w:hAnsi="Times New Roman"/>
          <w:b w:val="false"/>
          <w:bCs w:val="false"/>
          <w:sz w:val="28"/>
          <w:szCs w:val="28"/>
        </w:rPr>
        <w:t xml:space="preserve">eologia e politica, </w:t>
      </w:r>
      <w:r>
        <w:rPr>
          <w:rFonts w:ascii="Times New Roman" w:hAnsi="Times New Roman"/>
          <w:b w:val="false"/>
          <w:bCs w:val="false"/>
          <w:sz w:val="28"/>
          <w:szCs w:val="28"/>
        </w:rPr>
        <w:t>avendo come costante il tema dell’ingiustizia.</w:t>
      </w:r>
    </w:p>
    <w:p>
      <w:pPr>
        <w:pStyle w:val="Normal"/>
        <w:jc w:val="both"/>
        <w:rPr>
          <w:rFonts w:ascii="Times New Roman" w:hAnsi="Times New Roman"/>
          <w:sz w:val="28"/>
          <w:szCs w:val="28"/>
        </w:rPr>
      </w:pPr>
      <w:r>
        <w:rPr>
          <w:rFonts w:ascii="Times New Roman" w:hAnsi="Times New Roman"/>
          <w:sz w:val="28"/>
          <w:szCs w:val="28"/>
        </w:rPr>
        <w:t>F</w:t>
      </w:r>
      <w:r>
        <w:rPr>
          <w:rFonts w:ascii="Times New Roman" w:hAnsi="Times New Roman"/>
          <w:sz w:val="28"/>
          <w:szCs w:val="28"/>
        </w:rPr>
        <w:t xml:space="preserve">in dalle </w:t>
      </w:r>
      <w:r>
        <w:rPr>
          <w:rFonts w:ascii="Times New Roman" w:hAnsi="Times New Roman"/>
          <w:sz w:val="28"/>
          <w:szCs w:val="28"/>
        </w:rPr>
        <w:t>sue</w:t>
      </w:r>
      <w:r>
        <w:rPr>
          <w:rFonts w:ascii="Times New Roman" w:hAnsi="Times New Roman"/>
          <w:sz w:val="28"/>
          <w:szCs w:val="28"/>
        </w:rPr>
        <w:t xml:space="preserve"> origini </w:t>
      </w:r>
      <w:r>
        <w:rPr>
          <w:rFonts w:ascii="Times New Roman" w:hAnsi="Times New Roman"/>
          <w:sz w:val="28"/>
          <w:szCs w:val="28"/>
        </w:rPr>
        <w:t>l</w:t>
      </w:r>
      <w:r>
        <w:rPr>
          <w:rFonts w:ascii="Times New Roman" w:hAnsi="Times New Roman"/>
          <w:sz w:val="28"/>
          <w:szCs w:val="28"/>
        </w:rPr>
        <w:t xml:space="preserve">o sciismo nasce come una corrente minoritaria e spesso perseguitata all’interno del mondo islamico. Questa condizione storica ha rafforzato una visione del mondo in cui l’ingiustizia non è un’eccezione, ma una condizione ricorrente </w:t>
      </w:r>
      <w:r>
        <w:rPr>
          <w:rFonts w:ascii="Times New Roman" w:hAnsi="Times New Roman"/>
          <w:sz w:val="28"/>
          <w:szCs w:val="28"/>
        </w:rPr>
        <w:t>che si trasmette nei secoli fino alla ricomparsa del XII° Imam</w:t>
      </w:r>
      <w:r>
        <w:rPr>
          <w:rFonts w:ascii="Times New Roman" w:hAnsi="Times New Roman"/>
          <w:sz w:val="28"/>
          <w:szCs w:val="28"/>
        </w:rPr>
        <w:t>.</w:t>
      </w:r>
    </w:p>
    <w:p>
      <w:pPr>
        <w:pStyle w:val="Normal"/>
        <w:jc w:val="both"/>
        <w:rPr>
          <w:rFonts w:ascii="Times New Roman" w:hAnsi="Times New Roman"/>
          <w:sz w:val="28"/>
          <w:szCs w:val="28"/>
        </w:rPr>
      </w:pPr>
      <w:r>
        <w:rPr>
          <w:rFonts w:ascii="Times New Roman" w:hAnsi="Times New Roman"/>
          <w:sz w:val="28"/>
          <w:szCs w:val="28"/>
        </w:rPr>
        <w:t xml:space="preserve">In questo contesto, il martirio assume anche una dimensione politica. Non è solo un fatto individuale, ma un atto che denuncia un ordine ingiusto. La memoria di Karbala diventa un linguaggio attraverso cui interpretare </w:t>
      </w:r>
      <w:r>
        <w:rPr>
          <w:rFonts w:ascii="Times New Roman" w:hAnsi="Times New Roman"/>
          <w:sz w:val="28"/>
          <w:szCs w:val="28"/>
        </w:rPr>
        <w:t>anche tutte</w:t>
      </w:r>
      <w:r>
        <w:rPr>
          <w:rFonts w:ascii="Times New Roman" w:hAnsi="Times New Roman"/>
          <w:sz w:val="28"/>
          <w:szCs w:val="28"/>
        </w:rPr>
        <w:t xml:space="preserve"> le crisi contemporanee.</w:t>
      </w:r>
    </w:p>
    <w:p>
      <w:pPr>
        <w:pStyle w:val="Normal"/>
        <w:jc w:val="both"/>
        <w:rPr>
          <w:rFonts w:ascii="Times New Roman" w:hAnsi="Times New Roman"/>
          <w:sz w:val="28"/>
          <w:szCs w:val="28"/>
        </w:rPr>
      </w:pPr>
      <w:r>
        <w:rPr>
          <w:rFonts w:ascii="Times New Roman" w:hAnsi="Times New Roman"/>
          <w:sz w:val="28"/>
          <w:szCs w:val="28"/>
        </w:rPr>
        <w:t>Un esempio emblematico è la Rivoluzione iraniana, guidata da</w:t>
      </w:r>
      <w:r>
        <w:rPr>
          <w:rFonts w:ascii="Times New Roman" w:hAnsi="Times New Roman"/>
          <w:sz w:val="28"/>
          <w:szCs w:val="28"/>
        </w:rPr>
        <w:t>l Grand Ayatollah</w:t>
      </w:r>
      <w:r>
        <w:rPr>
          <w:rFonts w:ascii="Times New Roman" w:hAnsi="Times New Roman"/>
          <w:sz w:val="28"/>
          <w:szCs w:val="28"/>
        </w:rPr>
        <w:t xml:space="preserve"> Ruhollah Khomeini. Khomeini reinterpretò il paradigma di Husayn in chiave rivoluzionaria: il popolo iraniano veniva paragonato al piccolo gruppo di Karbala, mentre il regime dello Shah assumeva i tratti del tiranno Yazid. </w:t>
      </w:r>
      <w:r>
        <w:rPr>
          <w:rFonts w:ascii="Times New Roman" w:hAnsi="Times New Roman"/>
          <w:sz w:val="28"/>
          <w:szCs w:val="28"/>
        </w:rPr>
        <w:t>Questo ovviamente può essere esteso a tutti gli eventi di questi giorni ed aiuta a comprendere la resilienza del regime iraniano di fronte agli attacchi di Stati Uniti ed Israele.</w:t>
      </w:r>
    </w:p>
    <w:p>
      <w:pPr>
        <w:pStyle w:val="Normal"/>
        <w:jc w:val="both"/>
        <w:rPr>
          <w:rFonts w:ascii="Times New Roman" w:hAnsi="Times New Roman"/>
          <w:sz w:val="28"/>
          <w:szCs w:val="28"/>
        </w:rPr>
      </w:pPr>
      <w:r>
        <w:rPr>
          <w:rFonts w:ascii="Times New Roman" w:hAnsi="Times New Roman"/>
          <w:sz w:val="28"/>
          <w:szCs w:val="28"/>
        </w:rPr>
        <w:t xml:space="preserve">In questo modo, il martirio divenne non solo memoria, ma strumento mobilitante. L’idea del sacrificio per la giustizia fu utilizzata per legittimare la lotta politica e, in alcuni casi, anche il sacrificio estremo. </w:t>
      </w:r>
      <w:r>
        <w:rPr>
          <w:rFonts w:ascii="Times New Roman" w:hAnsi="Times New Roman"/>
          <w:sz w:val="28"/>
          <w:szCs w:val="28"/>
        </w:rPr>
        <w:t>Per passare dal simbolo all’azione non vi è che una linea sottile.</w:t>
      </w:r>
    </w:p>
    <w:p>
      <w:pPr>
        <w:pStyle w:val="Normal"/>
        <w:jc w:val="both"/>
        <w:rPr>
          <w:rFonts w:ascii="Times New Roman" w:hAnsi="Times New Roman"/>
          <w:sz w:val="28"/>
          <w:szCs w:val="28"/>
        </w:rPr>
      </w:pPr>
      <w:r>
        <w:rPr>
          <w:rFonts w:ascii="Times New Roman" w:hAnsi="Times New Roman"/>
          <w:sz w:val="28"/>
          <w:szCs w:val="28"/>
        </w:rPr>
        <w:t>È proprio qui che emerge la complessità – e l’ambiguità – del concetto. Se il martirio è, in origine, testimonianza etica, può essere reinterpretato in contesti diversi fino a diventare giustificazione di pratiche violente.</w:t>
      </w:r>
    </w:p>
    <w:p>
      <w:pPr>
        <w:pStyle w:val="Normal"/>
        <w:jc w:val="both"/>
        <w:rPr>
          <w:rFonts w:ascii="Times New Roman" w:hAnsi="Times New Roman"/>
          <w:sz w:val="28"/>
          <w:szCs w:val="28"/>
        </w:rPr>
      </w:pPr>
      <w:r>
        <w:rPr>
          <w:rFonts w:ascii="Times New Roman" w:hAnsi="Times New Roman"/>
          <w:sz w:val="28"/>
          <w:szCs w:val="28"/>
        </w:rPr>
        <w:t>Nel corso del XX e XXI secolo, alcuni movimenti sciiti hanno enfatizzato l’aspetto militante del martirio, soprattutto in contesti di guerra o occupazione. Tuttavia, è fondamentale distinguere tra tradizione teologica e uso politico: la prima è molto più articolata e meno univoca della seconda.</w:t>
      </w:r>
    </w:p>
    <w:p>
      <w:pPr>
        <w:pStyle w:val="Normal"/>
        <w:jc w:val="both"/>
        <w:rPr>
          <w:rFonts w:ascii="Times New Roman" w:hAnsi="Times New Roman"/>
          <w:sz w:val="28"/>
          <w:szCs w:val="28"/>
        </w:rPr>
      </w:pPr>
      <w:r>
        <w:rPr>
          <w:rFonts w:ascii="Times New Roman" w:hAnsi="Times New Roman"/>
          <w:sz w:val="28"/>
          <w:szCs w:val="28"/>
        </w:rPr>
        <w:t xml:space="preserve">La grande maggioranza dei fedeli sciiti vive il martirio come ideale simbolico, non come progetto concreto di morte. È un richiamo alla giustizia, alla resistenza, alla dignità: </w:t>
      </w:r>
      <w:r>
        <w:rPr>
          <w:rFonts w:ascii="Times New Roman" w:hAnsi="Times New Roman"/>
          <w:sz w:val="28"/>
          <w:szCs w:val="28"/>
        </w:rPr>
        <w:t>in poche parole, un’etica della scelta.</w:t>
      </w:r>
    </w:p>
    <w:p>
      <w:pPr>
        <w:pStyle w:val="Normal"/>
        <w:jc w:val="both"/>
        <w:rPr>
          <w:rFonts w:ascii="Times New Roman" w:hAnsi="Times New Roman"/>
          <w:sz w:val="28"/>
          <w:szCs w:val="28"/>
        </w:rPr>
      </w:pPr>
      <w:r>
        <w:rPr>
          <w:rFonts w:ascii="Times New Roman" w:hAnsi="Times New Roman"/>
          <w:sz w:val="28"/>
          <w:szCs w:val="28"/>
        </w:rPr>
        <w:t>Ciò che rende unico il martirio sciita è il suo carattere volontario e consapevole. Husayn non cerca la morte, ma non la evita quando essa diventa inevitabile per rimanere fedele ai propri principi.</w:t>
      </w:r>
    </w:p>
    <w:p>
      <w:pPr>
        <w:pStyle w:val="Normal"/>
        <w:jc w:val="both"/>
        <w:rPr>
          <w:rFonts w:ascii="Times New Roman" w:hAnsi="Times New Roman"/>
          <w:sz w:val="28"/>
          <w:szCs w:val="28"/>
        </w:rPr>
      </w:pPr>
      <w:r>
        <w:rPr>
          <w:rFonts w:ascii="Times New Roman" w:hAnsi="Times New Roman"/>
          <w:sz w:val="28"/>
          <w:szCs w:val="28"/>
        </w:rPr>
        <w:t xml:space="preserve">Questo introduce un elemento profondamente etico: il martirio non è un destino, ma una scelta. È l’estremo limite della libertà umana, nel momento in cui l’individuo decide che esistono valori più importanti della propria sopravvivenza. In questo senso, l’impulso al martirio non è tanto un desiderio di morire, quanto una disponibilità a non tradire se stessi. </w:t>
      </w:r>
      <w:r>
        <w:rPr>
          <w:rFonts w:ascii="Times New Roman" w:hAnsi="Times New Roman"/>
          <w:sz w:val="28"/>
          <w:szCs w:val="28"/>
        </w:rPr>
        <w:t>Resta a questo punto una domanda da porsi: cosa può accadere oggi?</w:t>
      </w:r>
    </w:p>
    <w:p>
      <w:pPr>
        <w:pStyle w:val="Normal"/>
        <w:jc w:val="both"/>
        <w:rPr>
          <w:rFonts w:ascii="Times New Roman" w:hAnsi="Times New Roman"/>
          <w:sz w:val="28"/>
          <w:szCs w:val="28"/>
        </w:rPr>
      </w:pPr>
      <w:r>
        <w:rPr>
          <w:rFonts w:ascii="Times New Roman" w:hAnsi="Times New Roman"/>
          <w:sz w:val="28"/>
          <w:szCs w:val="28"/>
        </w:rPr>
        <w:t>Nel mondo contemporaneo, questa eredità continua a essere reinterpretata. In alcuni contesti, soprattutto segnati da conflitti e marginalizzazione, il paradigma di Karbala può alimentare forme di radicalizzazione. In altri, invece, rappresenta una risorsa morale per movimenti pacifici e rivendicazioni di giustizia.</w:t>
      </w:r>
    </w:p>
    <w:p>
      <w:pPr>
        <w:pStyle w:val="Normal"/>
        <w:jc w:val="both"/>
        <w:rPr>
          <w:rFonts w:ascii="Times New Roman" w:hAnsi="Times New Roman"/>
          <w:sz w:val="28"/>
          <w:szCs w:val="28"/>
        </w:rPr>
      </w:pPr>
      <w:r>
        <w:rPr>
          <w:rFonts w:ascii="Times New Roman" w:hAnsi="Times New Roman"/>
          <w:sz w:val="28"/>
          <w:szCs w:val="28"/>
        </w:rPr>
        <w:t>Il futuro di questa idea dipenderà, in larga misura, dal contesto politico e culturale. Dove prevarranno inclusione e stabilità, il martirio resterà un simbolo spirituale. Dove invece persisteranno conflitti e oppressioni, potrà essere mobilitato in chiave più militante.</w:t>
      </w:r>
    </w:p>
    <w:p>
      <w:pPr>
        <w:pStyle w:val="Normal"/>
        <w:jc w:val="both"/>
        <w:rPr>
          <w:rFonts w:ascii="Times New Roman" w:hAnsi="Times New Roman"/>
          <w:sz w:val="28"/>
          <w:szCs w:val="28"/>
        </w:rPr>
      </w:pPr>
      <w:r>
        <w:rPr>
          <w:rFonts w:ascii="Times New Roman" w:hAnsi="Times New Roman"/>
          <w:sz w:val="28"/>
          <w:szCs w:val="28"/>
        </w:rPr>
        <w:t>L’impulso al martirio nello sciismo non è un’anomalia, né una semplice deriva estremista. È il prodotto di una storia, di una memoria e di una teologia complesse, in cui il sacrificio diventa linguaggio morale.</w:t>
      </w:r>
    </w:p>
    <w:p>
      <w:pPr>
        <w:pStyle w:val="Normal"/>
        <w:jc w:val="both"/>
        <w:rPr>
          <w:rFonts w:ascii="Times New Roman" w:hAnsi="Times New Roman"/>
          <w:sz w:val="28"/>
          <w:szCs w:val="28"/>
        </w:rPr>
      </w:pPr>
      <w:r>
        <w:rPr>
          <w:rFonts w:ascii="Times New Roman" w:hAnsi="Times New Roman"/>
          <w:sz w:val="28"/>
          <w:szCs w:val="28"/>
        </w:rPr>
        <w:t>Ridurlo a fanatismo significa non comprenderne la profondità. Ma ignorarne le possibili strumentalizzazioni sarebbe altrettanto ingenuo.</w:t>
      </w:r>
    </w:p>
    <w:p>
      <w:pPr>
        <w:pStyle w:val="Normal"/>
        <w:spacing w:before="0" w:after="160"/>
        <w:jc w:val="both"/>
        <w:rPr>
          <w:rFonts w:ascii="Times New Roman" w:hAnsi="Times New Roman"/>
          <w:sz w:val="28"/>
          <w:szCs w:val="28"/>
        </w:rPr>
      </w:pPr>
      <w:r>
        <w:rPr>
          <w:rFonts w:ascii="Times New Roman" w:hAnsi="Times New Roman"/>
          <w:sz w:val="28"/>
          <w:szCs w:val="28"/>
        </w:rPr>
        <w:t>In conclusione, t</w:t>
      </w:r>
      <w:r>
        <w:rPr>
          <w:rFonts w:ascii="Times New Roman" w:hAnsi="Times New Roman"/>
          <w:sz w:val="28"/>
          <w:szCs w:val="28"/>
        </w:rPr>
        <w:t>ra memoria e politica, fede e storia, il martirio sciita resta una delle espressioni più potenti e controverse del rapporto tra religione e giustizia.</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062f64"/>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olo2Carattere"/>
    <w:uiPriority w:val="9"/>
    <w:semiHidden/>
    <w:unhideWhenUsed/>
    <w:qFormat/>
    <w:rsid w:val="00062f64"/>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olo3Carattere"/>
    <w:uiPriority w:val="9"/>
    <w:semiHidden/>
    <w:unhideWhenUsed/>
    <w:qFormat/>
    <w:rsid w:val="00062f64"/>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olo4Carattere"/>
    <w:uiPriority w:val="9"/>
    <w:semiHidden/>
    <w:unhideWhenUsed/>
    <w:qFormat/>
    <w:rsid w:val="00062f64"/>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olo5Carattere"/>
    <w:uiPriority w:val="9"/>
    <w:semiHidden/>
    <w:unhideWhenUsed/>
    <w:qFormat/>
    <w:rsid w:val="00062f64"/>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olo6Carattere"/>
    <w:uiPriority w:val="9"/>
    <w:semiHidden/>
    <w:unhideWhenUsed/>
    <w:qFormat/>
    <w:rsid w:val="00062f64"/>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olo7Carattere"/>
    <w:uiPriority w:val="9"/>
    <w:semiHidden/>
    <w:unhideWhenUsed/>
    <w:qFormat/>
    <w:rsid w:val="00062f64"/>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olo8Carattere"/>
    <w:uiPriority w:val="9"/>
    <w:semiHidden/>
    <w:unhideWhenUsed/>
    <w:qFormat/>
    <w:rsid w:val="00062f64"/>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olo9Carattere"/>
    <w:uiPriority w:val="9"/>
    <w:semiHidden/>
    <w:unhideWhenUsed/>
    <w:qFormat/>
    <w:rsid w:val="00062f6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olo1Carattere" w:customStyle="1">
    <w:name w:val="Titolo 1 Carattere"/>
    <w:basedOn w:val="DefaultParagraphFont"/>
    <w:link w:val="Titolo1"/>
    <w:uiPriority w:val="9"/>
    <w:qFormat/>
    <w:rsid w:val="00062f64"/>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062f64"/>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062f64"/>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062f64"/>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062f64"/>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062f64"/>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062f64"/>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062f64"/>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062f64"/>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062f64"/>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062f64"/>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062f64"/>
    <w:rPr>
      <w:i/>
      <w:iCs/>
      <w:color w:val="404040" w:themeColor="text1" w:themeTint="bf"/>
    </w:rPr>
  </w:style>
  <w:style w:type="character" w:styleId="IntenseEmphasis">
    <w:name w:val="Intense Emphasis"/>
    <w:basedOn w:val="DefaultParagraphFont"/>
    <w:uiPriority w:val="21"/>
    <w:qFormat/>
    <w:rsid w:val="00062f64"/>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062f64"/>
    <w:rPr>
      <w:i/>
      <w:iCs/>
      <w:color w:val="0F4761" w:themeColor="accent1" w:themeShade="bf"/>
    </w:rPr>
  </w:style>
  <w:style w:type="character" w:styleId="IntenseReference">
    <w:name w:val="Intense Reference"/>
    <w:basedOn w:val="DefaultParagraphFont"/>
    <w:uiPriority w:val="32"/>
    <w:qFormat/>
    <w:rsid w:val="00062f64"/>
    <w:rPr>
      <w:b/>
      <w:bCs/>
      <w:smallCaps/>
      <w:color w:val="0F4761" w:themeColor="accent1" w:themeShade="bf"/>
      <w:spacing w:val="5"/>
    </w:rPr>
  </w:style>
  <w:style w:type="character" w:styleId="InternetLink">
    <w:name w:val="Hyperlink"/>
    <w:basedOn w:val="DefaultParagraphFont"/>
    <w:uiPriority w:val="99"/>
    <w:unhideWhenUsed/>
    <w:rsid w:val="00062f64"/>
    <w:rPr>
      <w:color w:val="467886" w:themeColor="hyperlink"/>
      <w:u w:val="single"/>
    </w:rPr>
  </w:style>
  <w:style w:type="character" w:styleId="UnresolvedMention">
    <w:name w:val="Unresolved Mention"/>
    <w:basedOn w:val="DefaultParagraphFont"/>
    <w:uiPriority w:val="99"/>
    <w:semiHidden/>
    <w:unhideWhenUsed/>
    <w:qFormat/>
    <w:rsid w:val="00062f64"/>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oloCarattere"/>
    <w:uiPriority w:val="10"/>
    <w:qFormat/>
    <w:rsid w:val="00062f6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062f6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062f64"/>
    <w:pPr>
      <w:spacing w:before="160" w:after="160"/>
      <w:jc w:val="center"/>
    </w:pPr>
    <w:rPr>
      <w:i/>
      <w:iCs/>
      <w:color w:val="404040" w:themeColor="text1" w:themeTint="bf"/>
    </w:rPr>
  </w:style>
  <w:style w:type="paragraph" w:styleId="ListParagraph">
    <w:name w:val="List Paragraph"/>
    <w:basedOn w:val="Normal"/>
    <w:uiPriority w:val="34"/>
    <w:qFormat/>
    <w:rsid w:val="00062f64"/>
    <w:pPr>
      <w:spacing w:before="0" w:after="160"/>
      <w:ind w:left="720" w:hanging="0"/>
      <w:contextualSpacing/>
    </w:pPr>
    <w:rPr/>
  </w:style>
  <w:style w:type="paragraph" w:styleId="IntenseQuote">
    <w:name w:val="Intense Quote"/>
    <w:basedOn w:val="Normal"/>
    <w:next w:val="Normal"/>
    <w:link w:val="CitazioneintensaCarattere"/>
    <w:uiPriority w:val="30"/>
    <w:qFormat/>
    <w:rsid w:val="00062f64"/>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LibreOffice/7.0.4.2$MacOSX_X86_64 LibreOffice_project/dcf040e67528d9187c66b2379df5ea4407429775</Application>
  <AppVersion>15.0000</AppVersion>
  <Pages>3</Pages>
  <Words>1165</Words>
  <Characters>6565</Characters>
  <CharactersWithSpaces>7708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2026-03-30T12:53:00Z</dcterms:created>
  <dc:creator>Facilitazione Digitale ISMA</dc:creator>
  <dc:description/>
  <dc:language>es-ES</dc:language>
  <cp:lastModifiedBy/>
  <dcterms:modified xsi:type="dcterms:W3CDTF">2026-04-17T17:36:04Z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