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Garamond" w:hAnsi="Garamond"/>
        </w:rPr>
      </w:pPr>
      <w:r>
        <w:rPr>
          <w:rFonts w:ascii="Times New Roman" w:hAnsi="Times New Roman"/>
          <w:b/>
          <w:bCs/>
          <w:sz w:val="32"/>
          <w:szCs w:val="32"/>
        </w:rPr>
        <w:t>Iraq: la Generazione Z alla ricerca di nuovi equilibri</w:t>
      </w:r>
    </w:p>
    <w:p>
      <w:pPr>
        <w:pStyle w:val="Normal"/>
        <w:bidi w:val="0"/>
        <w:jc w:val="both"/>
        <w:rPr>
          <w:rFonts w:ascii="Garamond" w:hAnsi="Garamond"/>
        </w:rPr>
      </w:pPr>
      <w:r>
        <w:rPr/>
      </w:r>
    </w:p>
    <w:p>
      <w:pPr>
        <w:pStyle w:val="Normal"/>
        <w:bidi w:val="0"/>
        <w:jc w:val="both"/>
        <w:rPr>
          <w:rFonts w:ascii="Garamond" w:hAnsi="Garamond"/>
        </w:rPr>
      </w:pPr>
      <w:r>
        <w:rPr/>
      </w:r>
    </w:p>
    <w:p>
      <w:pPr>
        <w:pStyle w:val="Normal"/>
        <w:bidi w:val="0"/>
        <w:jc w:val="both"/>
        <w:rPr>
          <w:rFonts w:ascii="Garamond" w:hAnsi="Garamond"/>
        </w:rPr>
      </w:pPr>
      <w:r>
        <w:rPr>
          <w:rFonts w:ascii="Times New Roman" w:hAnsi="Times New Roman"/>
          <w:sz w:val="28"/>
          <w:szCs w:val="28"/>
          <w:lang w:val="it-IT"/>
        </w:rPr>
        <w:t>Nel contesto degli attuali complessi equilibri in Medio Oriente, l’Iraq è un paese del quale ancora si dovrà parlare.</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Conta poco più di 40 milioni di abitanti e si estende su una superficie prossima ai 440 mila kmq. I suoi confini più importanti sono quelli con l’Iran ad est e l’Arabia Saudita a sud-ovest. Nel Golfo ha un piccolo confine con il Kuwait. A nord-ovest confina con la Turchia e poi, appena più sotto, con la Siria e la Giordania.</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Il susseguirsi di</w:t>
      </w:r>
      <w:r>
        <w:rPr>
          <w:rFonts w:ascii="Times New Roman" w:hAnsi="Times New Roman"/>
          <w:sz w:val="28"/>
          <w:szCs w:val="28"/>
          <w:lang w:val="it-IT"/>
        </w:rPr>
        <w:t xml:space="preserve"> guerre </w:t>
      </w:r>
      <w:r>
        <w:rPr>
          <w:rFonts w:ascii="Times New Roman" w:hAnsi="Times New Roman"/>
          <w:sz w:val="28"/>
          <w:szCs w:val="28"/>
          <w:lang w:val="it-IT"/>
        </w:rPr>
        <w:t>n</w:t>
      </w:r>
      <w:r>
        <w:rPr>
          <w:rFonts w:ascii="Times New Roman" w:hAnsi="Times New Roman"/>
          <w:sz w:val="28"/>
          <w:szCs w:val="28"/>
          <w:lang w:val="it-IT"/>
        </w:rPr>
        <w:t xml:space="preserve">egli ultimi 30 anni </w:t>
      </w:r>
      <w:r>
        <w:rPr>
          <w:rFonts w:ascii="Times New Roman" w:hAnsi="Times New Roman"/>
          <w:sz w:val="28"/>
          <w:szCs w:val="28"/>
          <w:lang w:val="it-IT"/>
        </w:rPr>
        <w:t>sono state la causa di</w:t>
      </w:r>
      <w:r>
        <w:rPr>
          <w:rFonts w:ascii="Times New Roman" w:hAnsi="Times New Roman"/>
          <w:sz w:val="28"/>
          <w:szCs w:val="28"/>
          <w:lang w:val="it-IT"/>
        </w:rPr>
        <w:t xml:space="preserve"> una forte emigrazione, in larga maggioranza </w:t>
      </w:r>
      <w:r>
        <w:rPr>
          <w:rFonts w:ascii="Times New Roman" w:hAnsi="Times New Roman"/>
          <w:sz w:val="28"/>
          <w:szCs w:val="28"/>
          <w:lang w:val="it-IT"/>
        </w:rPr>
        <w:t>diretta</w:t>
      </w:r>
      <w:r>
        <w:rPr>
          <w:rFonts w:ascii="Times New Roman" w:hAnsi="Times New Roman"/>
          <w:sz w:val="28"/>
          <w:szCs w:val="28"/>
          <w:lang w:val="it-IT"/>
        </w:rPr>
        <w:t xml:space="preserve"> </w:t>
      </w:r>
      <w:r>
        <w:rPr>
          <w:rFonts w:ascii="Times New Roman" w:hAnsi="Times New Roman"/>
          <w:sz w:val="28"/>
          <w:szCs w:val="28"/>
          <w:lang w:val="it-IT"/>
        </w:rPr>
        <w:t>verso</w:t>
      </w:r>
      <w:r>
        <w:rPr>
          <w:rFonts w:ascii="Times New Roman" w:hAnsi="Times New Roman"/>
          <w:sz w:val="28"/>
          <w:szCs w:val="28"/>
          <w:lang w:val="it-IT"/>
        </w:rPr>
        <w:t xml:space="preserve"> Siria e Giordania. I tre principali gruppi etnico-religiosi del Paese sono gli arabi, </w:t>
      </w:r>
      <w:r>
        <w:rPr>
          <w:rFonts w:ascii="Times New Roman" w:hAnsi="Times New Roman"/>
          <w:sz w:val="28"/>
          <w:szCs w:val="28"/>
          <w:lang w:val="it-IT"/>
        </w:rPr>
        <w:t>divisi tra</w:t>
      </w:r>
      <w:r>
        <w:rPr>
          <w:rFonts w:ascii="Times New Roman" w:hAnsi="Times New Roman"/>
          <w:sz w:val="28"/>
          <w:szCs w:val="28"/>
          <w:lang w:val="it-IT"/>
        </w:rPr>
        <w:t xml:space="preserve"> sunniti </w:t>
      </w:r>
      <w:r>
        <w:rPr>
          <w:rFonts w:ascii="Times New Roman" w:hAnsi="Times New Roman"/>
          <w:sz w:val="28"/>
          <w:szCs w:val="28"/>
          <w:lang w:val="it-IT"/>
        </w:rPr>
        <w:t>per il 34,5%</w:t>
      </w:r>
      <w:r>
        <w:rPr>
          <w:rFonts w:ascii="Times New Roman" w:hAnsi="Times New Roman"/>
          <w:sz w:val="28"/>
          <w:szCs w:val="28"/>
          <w:lang w:val="it-IT"/>
        </w:rPr>
        <w:t xml:space="preserve"> </w:t>
      </w:r>
      <w:r>
        <w:rPr>
          <w:rFonts w:ascii="Times New Roman" w:hAnsi="Times New Roman"/>
          <w:sz w:val="28"/>
          <w:szCs w:val="28"/>
          <w:lang w:val="it-IT"/>
        </w:rPr>
        <w:t xml:space="preserve">e </w:t>
      </w:r>
      <w:r>
        <w:rPr>
          <w:rFonts w:ascii="Times New Roman" w:hAnsi="Times New Roman"/>
          <w:sz w:val="28"/>
          <w:szCs w:val="28"/>
          <w:lang w:val="it-IT"/>
        </w:rPr>
        <w:t xml:space="preserve">sciiti, </w:t>
      </w:r>
      <w:r>
        <w:rPr>
          <w:rFonts w:ascii="Times New Roman" w:hAnsi="Times New Roman"/>
          <w:sz w:val="28"/>
          <w:szCs w:val="28"/>
          <w:lang w:val="it-IT"/>
        </w:rPr>
        <w:t>per un 62,5%</w:t>
      </w:r>
      <w:r>
        <w:rPr>
          <w:rFonts w:ascii="Times New Roman" w:hAnsi="Times New Roman"/>
          <w:sz w:val="28"/>
          <w:szCs w:val="28"/>
          <w:lang w:val="it-IT"/>
        </w:rPr>
        <w:t xml:space="preserve">. </w:t>
      </w:r>
      <w:r>
        <w:rPr>
          <w:rFonts w:ascii="Times New Roman" w:hAnsi="Times New Roman"/>
          <w:sz w:val="28"/>
          <w:szCs w:val="28"/>
          <w:lang w:val="it-IT"/>
        </w:rPr>
        <w:t>I</w:t>
      </w:r>
      <w:r>
        <w:rPr>
          <w:rFonts w:ascii="Times New Roman" w:hAnsi="Times New Roman"/>
          <w:sz w:val="28"/>
          <w:szCs w:val="28"/>
          <w:lang w:val="it-IT"/>
        </w:rPr>
        <w:t xml:space="preserve"> curdi </w:t>
      </w:r>
      <w:r>
        <w:rPr>
          <w:rFonts w:ascii="Times New Roman" w:hAnsi="Times New Roman"/>
          <w:sz w:val="28"/>
          <w:szCs w:val="28"/>
          <w:lang w:val="it-IT"/>
        </w:rPr>
        <w:t xml:space="preserve">costituiscono </w:t>
      </w:r>
      <w:r>
        <w:rPr>
          <w:rFonts w:ascii="Times New Roman" w:hAnsi="Times New Roman"/>
          <w:sz w:val="28"/>
          <w:szCs w:val="28"/>
          <w:lang w:val="it-IT"/>
        </w:rPr>
        <w:t xml:space="preserve">il 15-20% della popolazione </w:t>
      </w:r>
      <w:r>
        <w:rPr>
          <w:rFonts w:ascii="Times New Roman" w:hAnsi="Times New Roman"/>
          <w:sz w:val="28"/>
          <w:szCs w:val="28"/>
          <w:lang w:val="it-IT"/>
        </w:rPr>
        <w:t xml:space="preserve">e sono </w:t>
      </w:r>
      <w:r>
        <w:rPr>
          <w:rFonts w:ascii="Times New Roman" w:hAnsi="Times New Roman"/>
          <w:sz w:val="28"/>
          <w:szCs w:val="28"/>
          <w:lang w:val="it-IT"/>
        </w:rPr>
        <w:t xml:space="preserve">anch'essi prevalentemente sunniti, </w:t>
      </w:r>
      <w:r>
        <w:rPr>
          <w:rFonts w:ascii="Times New Roman" w:hAnsi="Times New Roman"/>
          <w:sz w:val="28"/>
          <w:szCs w:val="28"/>
          <w:lang w:val="it-IT"/>
        </w:rPr>
        <w:t>anche se tra di loro si trovano piccoli gruppi di yazidi, zoroastriani e yarsanisti.</w:t>
      </w:r>
      <w:r>
        <w:rPr>
          <w:rFonts w:ascii="Times New Roman" w:hAnsi="Times New Roman"/>
          <w:sz w:val="28"/>
          <w:szCs w:val="28"/>
          <w:lang w:val="it-IT"/>
        </w:rPr>
        <w:t xml:space="preserve"> </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A questi possono aggiungersi</w:t>
      </w:r>
      <w:r>
        <w:rPr>
          <w:rFonts w:ascii="Times New Roman" w:hAnsi="Times New Roman"/>
          <w:sz w:val="28"/>
          <w:szCs w:val="28"/>
          <w:lang w:val="it-IT"/>
        </w:rPr>
        <w:t xml:space="preserve"> minoranze cristiane, mandei</w:t>
      </w:r>
      <w:r>
        <w:rPr>
          <w:rFonts w:ascii="Times New Roman" w:hAnsi="Times New Roman"/>
          <w:sz w:val="28"/>
          <w:szCs w:val="28"/>
          <w:lang w:val="it-IT"/>
        </w:rPr>
        <w:t xml:space="preserve">ste e </w:t>
      </w:r>
      <w:r>
        <w:rPr>
          <w:rFonts w:ascii="Times New Roman" w:hAnsi="Times New Roman"/>
          <w:sz w:val="28"/>
          <w:szCs w:val="28"/>
          <w:lang w:val="it-IT"/>
        </w:rPr>
        <w:t>zui</w:t>
      </w:r>
      <w:r>
        <w:rPr>
          <w:rFonts w:ascii="Times New Roman" w:hAnsi="Times New Roman"/>
          <w:sz w:val="28"/>
          <w:szCs w:val="28"/>
          <w:lang w:val="it-IT"/>
        </w:rPr>
        <w:t xml:space="preserve">ste. </w:t>
      </w:r>
      <w:r>
        <w:rPr>
          <w:rFonts w:ascii="Times New Roman" w:hAnsi="Times New Roman"/>
          <w:sz w:val="28"/>
          <w:szCs w:val="28"/>
          <w:lang w:val="it-IT"/>
        </w:rPr>
        <w:t xml:space="preserve">Fino circa al 2003 la popolazione cristiana contava circa </w:t>
      </w:r>
      <w:r>
        <w:rPr>
          <w:rFonts w:ascii="Times New Roman" w:hAnsi="Times New Roman"/>
          <w:sz w:val="28"/>
          <w:szCs w:val="28"/>
          <w:lang w:val="it-IT"/>
        </w:rPr>
        <w:t>un milione e mezzo di</w:t>
      </w:r>
      <w:r>
        <w:rPr>
          <w:rFonts w:ascii="Times New Roman" w:hAnsi="Times New Roman"/>
          <w:sz w:val="28"/>
          <w:szCs w:val="28"/>
          <w:lang w:val="it-IT"/>
        </w:rPr>
        <w:t xml:space="preserve"> fedeli, per lo più appartenenti alle chiese assira, cattolica caldea, siriaco-ortodossa, siriaco-cattolica e armena. Negli anni successivi il </w:t>
      </w:r>
      <w:r>
        <w:rPr>
          <w:rFonts w:ascii="Times New Roman" w:hAnsi="Times New Roman"/>
          <w:sz w:val="28"/>
          <w:szCs w:val="28"/>
          <w:lang w:val="it-IT"/>
        </w:rPr>
        <w:t>loro</w:t>
      </w:r>
      <w:r>
        <w:rPr>
          <w:rFonts w:ascii="Times New Roman" w:hAnsi="Times New Roman"/>
          <w:sz w:val="28"/>
          <w:szCs w:val="28"/>
          <w:lang w:val="it-IT"/>
        </w:rPr>
        <w:t xml:space="preserve"> numero è drasticamente calato, e oggi si stima ammonti a circa 200.000 persone.</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A seguito della sconfitta seguita alla sua invasione del Kuwait nell’Agosto del 1990, l’Iraq è stato l’unico paese al mondo a non aver condannato gli attentati dell’11 Settembre 2001. Poco da stupirsi, dunque, che fu presto inserito nella lista dei cosiddetti “Stati canaglia” con l’accusa di essere un protettore del terrorismo internazionale. Successivamente all’invasione dell’Afghanistan a cavallo tra il 2002 ed il 2003, venne accusato di nascondere armi di distruzione di massa. Invaso il 20 Marzo del 2003 da Stati Uniti e Gran Bretagna, conobbe una breve campagna che portò alla caduta di Baghdad il 9 Aprile e di Tikrit, città natale del suo presidente Saddam Hussein, il 14 Aprile. Quest’ultimo, catturato nel Dicembre dello stesso anno, venne poi impiccato alla fine del 2006.</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Dopo questa invasione il paese precipitò nel caos e conobbe episodi di guerra civile. Nel 2008 Stati Uniti e Iraq firmarono un accordo che fissava il ritiro di tutte le truppe americane entro la fine del 2011. In attesa di quella data continuarono i combattimenti sia contro il governo iracheno e le truppe straniere che fra le diverse comunità etnico-religiose. La scadenza venne rispettata e nel 2011 le truppe straniere terminarono il ritiro dall'Iraq. Poco più tardi il paese conobbe un conflitto contro l’ISIS che si prolungò dal 2012 fino al 2017. Da quel momento l’Iraq ha vissuto un lungo periodo di adattamento e riorganizzazione che continua tutt’ora.</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Nel mezzo di questo percorso di non facile normalizzazione, c</w:t>
      </w:r>
      <w:r>
        <w:rPr>
          <w:rFonts w:ascii="Times New Roman" w:hAnsi="Times New Roman"/>
          <w:sz w:val="28"/>
          <w:szCs w:val="28"/>
          <w:lang w:val="it-IT"/>
        </w:rPr>
        <w:t>’è un Iraq che non fa rumore, o meglio, che non ne fa quanto le cronache internazionali si aspettano. Non è quello delle milizie, delle interferenze regionali o delle crisi istituzionali cicliche. È un Iraq più silenzioso, ma non per questo meno decisivo: quello abitato da una Generazione Z cresciuta tra guerra, transizione e promessa mancata, e oggi impegnata — spesso lontano dai riflettori — a cercare nuovi equilibri in un Paese che non ha ancora trovato i propri.</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 xml:space="preserve">Per comprendere la traiettoria di questa generazione, occorre partire da un punto fermo: i giovani iracheni non hanno memoria diretta di un </w:t>
      </w:r>
      <w:r>
        <w:rPr>
          <w:rFonts w:ascii="Times New Roman" w:hAnsi="Times New Roman"/>
          <w:sz w:val="28"/>
          <w:szCs w:val="28"/>
          <w:lang w:val="it-IT"/>
        </w:rPr>
        <w:t>paese</w:t>
      </w:r>
      <w:r>
        <w:rPr>
          <w:rFonts w:ascii="Times New Roman" w:hAnsi="Times New Roman"/>
          <w:sz w:val="28"/>
          <w:szCs w:val="28"/>
          <w:lang w:val="it-IT"/>
        </w:rPr>
        <w:t xml:space="preserve"> stabile. Sono nati o cresciuti all’ombra dell’invasione del 2003, della caduta di Saddam Hussein, delle tensioni settarie che ne sono seguite, e della lunga stagione di violenza culminata con l’ascesa e la sconfitta territoriale dello Stato Islamico. Questa stratificazione di crisi non è solo un dato storico: è una condizione esistenziale che ha plasmato il loro rapporto con lo Stato, con la politica e con l’idea stessa di futuro.</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 xml:space="preserve">Eppure, ridurre la Generazione Z irachena a una generazione traumatizzata sarebbe </w:t>
      </w:r>
      <w:r>
        <w:rPr>
          <w:rFonts w:ascii="Times New Roman" w:hAnsi="Times New Roman"/>
          <w:sz w:val="28"/>
          <w:szCs w:val="28"/>
          <w:lang w:val="it-IT"/>
        </w:rPr>
        <w:t>soprattutto</w:t>
      </w:r>
      <w:r>
        <w:rPr>
          <w:rFonts w:ascii="Times New Roman" w:hAnsi="Times New Roman"/>
          <w:sz w:val="28"/>
          <w:szCs w:val="28"/>
          <w:lang w:val="it-IT"/>
        </w:rPr>
        <w:t xml:space="preserve"> una semplificazione: </w:t>
      </w:r>
      <w:r>
        <w:rPr>
          <w:rFonts w:ascii="Times New Roman" w:hAnsi="Times New Roman"/>
          <w:sz w:val="28"/>
          <w:szCs w:val="28"/>
          <w:lang w:val="it-IT"/>
        </w:rPr>
        <w:t>p</w:t>
      </w:r>
      <w:r>
        <w:rPr>
          <w:rFonts w:ascii="Times New Roman" w:hAnsi="Times New Roman"/>
          <w:sz w:val="28"/>
          <w:szCs w:val="28"/>
          <w:lang w:val="it-IT"/>
        </w:rPr>
        <w:t>iù utile è leggerla come una generazione disincantata, che ha interiorizzato il fallimento delle grandi narrazioni — nazionaliste, religiose, ideologiche — senza per questo rinunciare a cercare alternative. Il loro orizzonte non è quello della rivoluzione totale, ma della ricalibrazione: piccoli spostamenti, pratiche quotidiane, tentativi di ridefinire il rapporto tra individuo e sistema.</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Un momento di emersione evidente di questa tensione è stato rappresentato dalle proteste del Proteste in Iraq del 2019. In quelle piazze, soprattutto a Baghdad e nel sud del Paese, si è manifestata una generazione che rifiutava apertamente il sistema politico post-2003, accusato di corruzione, inefficienza e dipendenza da logiche settarie. Non si trattava semplicemente di una richiesta di riforme, ma di una contestazione più profonda: il rifiuto di un modello di governance percepito come incapace di rappresentare realmente i cittadini.</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 xml:space="preserve">La risposta dello Stato — fatta di repressione, promesse parziali e cambiamenti limitati — ha mostrato i limiti strutturali del sistema, ma anche quelli del movimento stesso. </w:t>
      </w:r>
      <w:r>
        <w:rPr>
          <w:rFonts w:ascii="Times New Roman" w:hAnsi="Times New Roman"/>
          <w:sz w:val="28"/>
          <w:szCs w:val="28"/>
          <w:lang w:val="it-IT"/>
        </w:rPr>
        <w:t>Questa</w:t>
      </w:r>
      <w:r>
        <w:rPr>
          <w:rFonts w:ascii="Times New Roman" w:hAnsi="Times New Roman"/>
          <w:sz w:val="28"/>
          <w:szCs w:val="28"/>
          <w:lang w:val="it-IT"/>
        </w:rPr>
        <w:t xml:space="preserve"> Generazione Z ha dimostrato capacità di mobilitazione, creatività e coraggio, ma ha faticato a trasformare l’energia della protesta in un progetto politico duraturo. È una dinamica che si ripete: forte presenza nella fase di rottura, difficoltà nella fase di costruzione.</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Ciò</w:t>
      </w:r>
      <w:r>
        <w:rPr>
          <w:rFonts w:ascii="Times New Roman" w:hAnsi="Times New Roman"/>
          <w:sz w:val="28"/>
          <w:szCs w:val="28"/>
          <w:lang w:val="it-IT"/>
        </w:rPr>
        <w:t xml:space="preserve"> non significa, però, che il </w:t>
      </w:r>
      <w:r>
        <w:rPr>
          <w:rFonts w:ascii="Times New Roman" w:hAnsi="Times New Roman"/>
          <w:sz w:val="28"/>
          <w:szCs w:val="28"/>
          <w:lang w:val="it-IT"/>
        </w:rPr>
        <w:t>suo</w:t>
      </w:r>
      <w:r>
        <w:rPr>
          <w:rFonts w:ascii="Times New Roman" w:hAnsi="Times New Roman"/>
          <w:sz w:val="28"/>
          <w:szCs w:val="28"/>
          <w:lang w:val="it-IT"/>
        </w:rPr>
        <w:t xml:space="preserve"> impatto si esaurisca nelle piazze. Al contrario, è proprio fuori dai momenti di mobilitazione che si osservano i cambiamenti più interessanti. In un contesto segnato da un’economia fragile e da un settore pubblico sovradimensionato ma inefficiente, molti giovani stanno esplorando forme alternative di sostentamento: piccole imprese, lavoro freelance, iniziative nel settore tecnologico e creativo. Non si tratta di un boom imprenditoriale nel senso classico, ma di una risposta adattiva a un sistema che offre poche opportunità strutturate.</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Il digitale gioca un ruolo cruciale in questo processo. La Generazione Z irachena è profondamente connessa e utilizza le piattaforme online non solo come spazi di socialità, ma come strumenti di espressione, lavoro e organizzazione. I social media diventano luoghi di denuncia, ma anche di costruzione di identità e di reti professionali. In un Paese dove le istituzioni faticano a garantire servizi e opportunità, la rete rappresenta una sorta di infrastruttura parallela, imperfetta ma vitale.</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Tuttavia, anche qui emergono ambivalenze. La connessione globale espone i giovani iracheni a modelli di vita e aspettative spesso irraggiungibili nel contesto locale, alimentando frustrazione e senso di distanza. Allo stesso tempo, lo spazio digitale non è completamente libero: pressioni politiche, campagne di disinformazione e rischi per la sicurezza personale limitano la possibilità di espressione piena. Ancora una volta, la Generazione Z si muove su un terreno intermedio, fatto di opportunità e vincoli.</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Un altro elemento chiave è il rapporto con l’identità. L’Iraq post-2003 è stato spesso descritto attraverso la lente delle divisioni settarie — sciiti, sunniti, curdi — che hanno influenzato profondamente la distribuzione del potere e delle risorse. La Generazione Z, pur non essendo immune a queste dinamiche, mostra segnali di distacco da queste categorie. Nelle proteste del 2019, ad esempio, uno degli slogan più ricorrenti era proprio il rifiuto del settarismo come principio organizzativo della politica.</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Questo non significa che le identità settarie siano scomparse, ma che stanno perdendo, almeno tra i più giovani, la loro capacità di definire completamente l’appartenenza politica. È un cambiamento lento, fragile e non lineare, ma potenzialmente significativo. Se consolidato, potrebbe rappresentare uno dei passaggi più importanti verso un sistema politico più inclusivo e meno frammentato.</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La questione del futuro resta, tuttavia, centrale e problematica. Molti giovani iracheni si trovano di fronte a una scelta difficile: restare e cercare di costruire qualcosa in un contesto incerto, oppure emigrare alla ricerca di opportunità altrove. La migrazione, legale o irregolare, è diventata una prospettiva concreta per una parte significativa della Generazione Z. Non è solo una fuga, ma anche un indicatore della percezione diffusa di blocco interno.</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 xml:space="preserve">Chi resta, spesso lo fa per necessità più che per scelta, e deve confrontarsi con un sistema che continua a essere percepito come distante e poco responsivo. Eppure, proprio tra questi giovani si </w:t>
      </w:r>
      <w:r>
        <w:rPr>
          <w:rFonts w:ascii="Times New Roman" w:hAnsi="Times New Roman"/>
          <w:sz w:val="28"/>
          <w:szCs w:val="28"/>
          <w:lang w:val="it-IT"/>
        </w:rPr>
        <w:t>stanno</w:t>
      </w:r>
      <w:r>
        <w:rPr>
          <w:rFonts w:ascii="Times New Roman" w:hAnsi="Times New Roman"/>
          <w:sz w:val="28"/>
          <w:szCs w:val="28"/>
          <w:lang w:val="it-IT"/>
        </w:rPr>
        <w:t xml:space="preserve"> sviluppa</w:t>
      </w:r>
      <w:r>
        <w:rPr>
          <w:rFonts w:ascii="Times New Roman" w:hAnsi="Times New Roman"/>
          <w:sz w:val="28"/>
          <w:szCs w:val="28"/>
          <w:lang w:val="it-IT"/>
        </w:rPr>
        <w:t>ndo</w:t>
      </w:r>
      <w:r>
        <w:rPr>
          <w:rFonts w:ascii="Times New Roman" w:hAnsi="Times New Roman"/>
          <w:sz w:val="28"/>
          <w:szCs w:val="28"/>
          <w:lang w:val="it-IT"/>
        </w:rPr>
        <w:t xml:space="preserve"> forme di resilienza che sfuggono alle analisi più superficiali: reti di solidarietà, iniziative civiche locali, progetti culturali che cercano di ricostruire un senso di comunità al di là delle divisioni tradizionali.</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Volendo</w:t>
      </w:r>
      <w:r>
        <w:rPr>
          <w:rFonts w:ascii="Times New Roman" w:hAnsi="Times New Roman"/>
          <w:sz w:val="28"/>
          <w:szCs w:val="28"/>
          <w:lang w:val="it-IT"/>
        </w:rPr>
        <w:t xml:space="preserve"> evitare le semplificazioni, è importante riconoscere che la Generazione Z irachena non è un blocco omogeneo. Esistono differenze profonde tra aree urbane e rurali, tra regioni, tra livelli di istruzione e condizioni economiche. Alcuni giovani sono più integrati nel sistema, altri ne sono completamente esclusi; alcuni partecipano attivamente alla vita civica, altri scelgono il disimpegno. Questa eterogeneità rende difficile qualsiasi generalizzazione, ma è anche ciò che rende la generazione dinamica e imprevedibile.</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Il titolo di questa riflessione — “alla ricerca di nuovi equilibri” — non è casuale. L’Iraq, nel suo complesso, è un Paese in equilibrio precario tra passato e futuro, tra stabilità apparente e tensioni latenti. La Generazione Z incarna questa condizione in modo particolarmente evidente. Non ha il potere di riscrivere da sola le regole del gioco, ma ne sta lentamente modificando i presupposti.</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 xml:space="preserve">La forza </w:t>
      </w:r>
      <w:r>
        <w:rPr>
          <w:rFonts w:ascii="Times New Roman" w:hAnsi="Times New Roman"/>
          <w:sz w:val="28"/>
          <w:szCs w:val="28"/>
          <w:lang w:val="it-IT"/>
        </w:rPr>
        <w:t>di questi giovani</w:t>
      </w:r>
      <w:r>
        <w:rPr>
          <w:rFonts w:ascii="Times New Roman" w:hAnsi="Times New Roman"/>
          <w:sz w:val="28"/>
          <w:szCs w:val="28"/>
          <w:lang w:val="it-IT"/>
        </w:rPr>
        <w:t xml:space="preserve"> non risiede tanto nella capacità di imporre cambiamenti immediati, quanto nella persistenza con cui mettono in discussione ciò che viene dato per scontato: il settarismo, la corruzione, l’inefficienza, l’idea che nulla possa davvero cambiare. È un lavoro lento, spesso invisibile, ma essenziale.</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La vera domanda, allora, non è se la Generazione Z riuscirà a trasformare l’Iraq nel breve periodo. È se il sistema iracheno sarà in grado di adattarsi abbastanza da integrare le loro richieste, evitando che la frustrazione si trasformi in disillusione definitiva o in nuove forme di instabilità.</w:t>
      </w:r>
    </w:p>
    <w:p>
      <w:pPr>
        <w:pStyle w:val="Normal"/>
        <w:bidi w:val="0"/>
        <w:jc w:val="both"/>
        <w:rPr>
          <w:rFonts w:ascii="Garamond" w:hAnsi="Garamond"/>
        </w:rPr>
      </w:pPr>
      <w:r>
        <w:rPr>
          <w:rFonts w:ascii="Times New Roman" w:hAnsi="Times New Roman"/>
          <w:sz w:val="28"/>
          <w:szCs w:val="28"/>
          <w:lang w:val="it-IT"/>
        </w:rPr>
      </w:r>
    </w:p>
    <w:p>
      <w:pPr>
        <w:pStyle w:val="Normal"/>
        <w:bidi w:val="0"/>
        <w:spacing w:before="0" w:after="160"/>
        <w:jc w:val="both"/>
        <w:rPr>
          <w:rFonts w:ascii="Garamond" w:hAnsi="Garamond" w:eastAsia="Times New Roman" w:cs="Times New Roman"/>
          <w:b/>
          <w:b/>
          <w:bCs/>
          <w:kern w:val="0"/>
          <w:lang w:eastAsia="it-IT"/>
          <w14:ligatures w14:val="none"/>
        </w:rPr>
      </w:pPr>
      <w:r>
        <w:rPr>
          <w:rFonts w:ascii="Times New Roman" w:hAnsi="Times New Roman"/>
          <w:sz w:val="28"/>
          <w:szCs w:val="28"/>
          <w:lang w:val="it-IT"/>
        </w:rPr>
        <w:t>U</w:t>
      </w:r>
      <w:r>
        <w:rPr>
          <w:rFonts w:ascii="Times New Roman" w:hAnsi="Times New Roman"/>
          <w:sz w:val="28"/>
          <w:szCs w:val="28"/>
          <w:lang w:val="it-IT"/>
        </w:rPr>
        <w:t>na generazione in bilico può scegliere molte strade: continuare a cercare equilibrio, rinunciare, o spingere fino al punto di rottura. In quale direzione si muoverà quella irachena dipenderà non solo da loro, ma anche — e forse soprattutto — dalla capacità del Paese di offrire qualcosa che, finora, è rimasto largamente incompiuto: una prospettiva credibile di futuro.</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Garamond">
    <w:charset w:val="0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s-E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49</TotalTime>
  <Application>LibreOffice/7.0.4.2$MacOSX_X86_64 LibreOffice_project/dcf040e67528d9187c66b2379df5ea4407429775</Application>
  <AppVersion>15.0000</AppVersion>
  <Pages>4</Pages>
  <Words>1618</Words>
  <Characters>9060</Characters>
  <CharactersWithSpaces>10667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2026-05-08T17:20:56Z</dcterms:created>
  <dc:creator/>
  <dc:description/>
  <dc:language>es-ES</dc:language>
  <cp:lastModifiedBy/>
  <dcterms:modified xsi:type="dcterms:W3CDTF">2026-05-08T18:10:13Z</dcterms:modified>
  <cp:revision>31</cp:revision>
  <dc:subject/>
  <dc:title/>
</cp:coreProperties>
</file>